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14AD" w14:textId="302C5E30" w:rsidR="00B36087" w:rsidRPr="001B11D3" w:rsidRDefault="00B36087" w:rsidP="00CE444F">
      <w:pPr>
        <w:spacing w:after="0"/>
        <w:jc w:val="center"/>
        <w:rPr>
          <w:rFonts w:asciiTheme="majorBidi" w:hAnsiTheme="majorBidi" w:cstheme="majorBidi"/>
          <w:b/>
          <w:bCs/>
          <w:sz w:val="28"/>
          <w:szCs w:val="28"/>
        </w:rPr>
      </w:pPr>
      <w:r w:rsidRPr="001B11D3">
        <w:rPr>
          <w:rFonts w:asciiTheme="majorBidi" w:hAnsiTheme="majorBidi" w:cstheme="majorBidi"/>
          <w:b/>
          <w:bCs/>
          <w:sz w:val="28"/>
          <w:szCs w:val="28"/>
        </w:rPr>
        <w:t>DI-5</w:t>
      </w:r>
      <w:r w:rsidR="00F31824" w:rsidRPr="001B11D3">
        <w:rPr>
          <w:rFonts w:asciiTheme="majorBidi" w:hAnsiTheme="majorBidi" w:cstheme="majorBidi"/>
          <w:b/>
          <w:bCs/>
          <w:sz w:val="28"/>
          <w:szCs w:val="28"/>
        </w:rPr>
        <w:t>20</w:t>
      </w:r>
      <w:r w:rsidRPr="001B11D3">
        <w:rPr>
          <w:rFonts w:asciiTheme="majorBidi" w:hAnsiTheme="majorBidi" w:cstheme="majorBidi"/>
          <w:b/>
          <w:bCs/>
          <w:sz w:val="28"/>
          <w:szCs w:val="28"/>
        </w:rPr>
        <w:t xml:space="preserve"> </w:t>
      </w:r>
      <w:r w:rsidR="00CC4C35" w:rsidRPr="001B11D3">
        <w:rPr>
          <w:rFonts w:asciiTheme="majorBidi" w:hAnsiTheme="majorBidi" w:cstheme="majorBidi"/>
          <w:b/>
          <w:bCs/>
          <w:sz w:val="28"/>
          <w:szCs w:val="28"/>
        </w:rPr>
        <w:t>Introduction to Christianity</w:t>
      </w:r>
      <w:r w:rsidR="000C6AFB" w:rsidRPr="001B11D3">
        <w:rPr>
          <w:rFonts w:asciiTheme="majorBidi" w:hAnsiTheme="majorBidi" w:cstheme="majorBidi"/>
          <w:b/>
          <w:bCs/>
          <w:sz w:val="28"/>
          <w:szCs w:val="28"/>
        </w:rPr>
        <w:t xml:space="preserve">: </w:t>
      </w:r>
    </w:p>
    <w:p w14:paraId="1BA3D737" w14:textId="016C6799" w:rsidR="007A71EB" w:rsidRPr="001B11D3" w:rsidRDefault="00B36087" w:rsidP="00CE444F">
      <w:pPr>
        <w:spacing w:after="0"/>
        <w:jc w:val="center"/>
        <w:rPr>
          <w:rFonts w:asciiTheme="majorBidi" w:hAnsiTheme="majorBidi" w:cstheme="majorBidi"/>
          <w:b/>
          <w:bCs/>
          <w:sz w:val="28"/>
          <w:szCs w:val="28"/>
        </w:rPr>
      </w:pPr>
      <w:r w:rsidRPr="001B11D3">
        <w:rPr>
          <w:rFonts w:asciiTheme="majorBidi" w:hAnsiTheme="majorBidi" w:cstheme="majorBidi"/>
          <w:b/>
          <w:bCs/>
          <w:sz w:val="28"/>
          <w:szCs w:val="28"/>
        </w:rPr>
        <w:t>an interreligious and dialogical approach</w:t>
      </w:r>
    </w:p>
    <w:p w14:paraId="564F8BBF" w14:textId="337D9A81" w:rsidR="00F023CC" w:rsidRPr="001B11D3" w:rsidRDefault="00F023CC" w:rsidP="00F023CC">
      <w:pPr>
        <w:spacing w:after="0"/>
        <w:jc w:val="center"/>
        <w:rPr>
          <w:rFonts w:ascii="Times New Roman" w:hAnsi="Times New Roman" w:cs="Times New Roman"/>
          <w:sz w:val="20"/>
          <w:szCs w:val="20"/>
        </w:rPr>
      </w:pPr>
      <w:r w:rsidRPr="001B11D3">
        <w:rPr>
          <w:rFonts w:ascii="Times New Roman" w:hAnsi="Times New Roman" w:cs="Times New Roman"/>
          <w:sz w:val="20"/>
          <w:szCs w:val="20"/>
        </w:rPr>
        <w:t>Fall semester, 2025</w:t>
      </w:r>
    </w:p>
    <w:p w14:paraId="44B0EF29" w14:textId="74956D72" w:rsidR="00F023CC" w:rsidRPr="001B11D3" w:rsidRDefault="00F023CC" w:rsidP="00F023CC">
      <w:pPr>
        <w:spacing w:after="0"/>
        <w:jc w:val="center"/>
        <w:rPr>
          <w:rFonts w:ascii="Times New Roman" w:hAnsi="Times New Roman" w:cs="Times New Roman"/>
          <w:sz w:val="20"/>
          <w:szCs w:val="20"/>
        </w:rPr>
      </w:pPr>
      <w:r w:rsidRPr="001B11D3">
        <w:rPr>
          <w:rFonts w:ascii="Times New Roman" w:hAnsi="Times New Roman" w:cs="Times New Roman"/>
          <w:sz w:val="20"/>
          <w:szCs w:val="20"/>
        </w:rPr>
        <w:t>Wednesdays, 7:00-</w:t>
      </w:r>
      <w:r w:rsidR="006F652D" w:rsidRPr="001B11D3">
        <w:rPr>
          <w:rFonts w:ascii="Times New Roman" w:hAnsi="Times New Roman" w:cs="Times New Roman"/>
          <w:sz w:val="20"/>
          <w:szCs w:val="20"/>
        </w:rPr>
        <w:t>8:50</w:t>
      </w:r>
      <w:r w:rsidRPr="001B11D3">
        <w:rPr>
          <w:rFonts w:ascii="Times New Roman" w:hAnsi="Times New Roman" w:cs="Times New Roman"/>
          <w:sz w:val="20"/>
          <w:szCs w:val="20"/>
        </w:rPr>
        <w:t xml:space="preserve"> (plus asynchronous requirements)</w:t>
      </w:r>
    </w:p>
    <w:p w14:paraId="52D3CA64" w14:textId="77777777" w:rsidR="00F023CC" w:rsidRPr="001B11D3" w:rsidRDefault="00F023CC" w:rsidP="00F023CC">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56"/>
        </w:tabs>
        <w:jc w:val="center"/>
        <w:rPr>
          <w:rFonts w:ascii="Times New Roman" w:hAnsi="Times New Roman"/>
        </w:rPr>
      </w:pPr>
      <w:r w:rsidRPr="001B11D3">
        <w:rPr>
          <w:rFonts w:ascii="Times New Roman" w:hAnsi="Times New Roman"/>
        </w:rPr>
        <w:t>The Rev. Dr. David D. Grafton, PhD</w:t>
      </w:r>
    </w:p>
    <w:p w14:paraId="220837A5" w14:textId="77777777" w:rsidR="00F023CC" w:rsidRPr="001B11D3" w:rsidRDefault="00F023CC" w:rsidP="00F023CC">
      <w:pPr>
        <w:spacing w:after="0" w:line="240" w:lineRule="auto"/>
        <w:jc w:val="center"/>
        <w:rPr>
          <w:rFonts w:ascii="Times New Roman" w:hAnsi="Times New Roman" w:cs="Times New Roman"/>
          <w:sz w:val="20"/>
          <w:szCs w:val="20"/>
        </w:rPr>
      </w:pPr>
      <w:r w:rsidRPr="001B11D3">
        <w:rPr>
          <w:rFonts w:ascii="Times New Roman" w:hAnsi="Times New Roman" w:cs="Times New Roman"/>
          <w:sz w:val="20"/>
          <w:szCs w:val="20"/>
        </w:rPr>
        <w:t>Office: Macdonald Center #3</w:t>
      </w:r>
    </w:p>
    <w:p w14:paraId="304B7C33" w14:textId="77777777" w:rsidR="00F023CC" w:rsidRPr="001B11D3" w:rsidRDefault="00F023CC" w:rsidP="00F023CC">
      <w:pPr>
        <w:spacing w:after="0" w:line="240" w:lineRule="auto"/>
        <w:jc w:val="center"/>
        <w:rPr>
          <w:rFonts w:ascii="Times New Roman" w:hAnsi="Times New Roman" w:cs="Times New Roman"/>
          <w:sz w:val="20"/>
          <w:szCs w:val="20"/>
        </w:rPr>
      </w:pPr>
      <w:r w:rsidRPr="001B11D3">
        <w:rPr>
          <w:rFonts w:ascii="Times New Roman" w:hAnsi="Times New Roman" w:cs="Times New Roman"/>
          <w:sz w:val="20"/>
          <w:szCs w:val="20"/>
        </w:rPr>
        <w:t>Office phone: 860-509-9538</w:t>
      </w:r>
    </w:p>
    <w:p w14:paraId="5AE88066" w14:textId="77777777" w:rsidR="00F023CC" w:rsidRPr="001B11D3" w:rsidRDefault="00F023CC" w:rsidP="00F023CC">
      <w:pPr>
        <w:spacing w:line="240" w:lineRule="auto"/>
        <w:jc w:val="center"/>
        <w:rPr>
          <w:rFonts w:ascii="Times New Roman" w:hAnsi="Times New Roman" w:cs="Times New Roman"/>
          <w:sz w:val="20"/>
          <w:szCs w:val="20"/>
        </w:rPr>
      </w:pPr>
      <w:r w:rsidRPr="001B11D3">
        <w:rPr>
          <w:rFonts w:ascii="Times New Roman" w:hAnsi="Times New Roman" w:cs="Times New Roman"/>
          <w:sz w:val="20"/>
          <w:szCs w:val="20"/>
        </w:rPr>
        <w:t xml:space="preserve">Email: </w:t>
      </w:r>
      <w:hyperlink r:id="rId7" w:history="1">
        <w:r w:rsidRPr="001B11D3">
          <w:rPr>
            <w:rStyle w:val="Hyperlink"/>
            <w:rFonts w:ascii="Times New Roman" w:hAnsi="Times New Roman" w:cs="Times New Roman"/>
            <w:color w:val="auto"/>
            <w:sz w:val="20"/>
            <w:szCs w:val="20"/>
          </w:rPr>
          <w:t>dgrafton@hartfordinternational.edu</w:t>
        </w:r>
      </w:hyperlink>
    </w:p>
    <w:p w14:paraId="459DB93F" w14:textId="08340552" w:rsidR="00500FE9" w:rsidRPr="00500FE9" w:rsidRDefault="00500FE9" w:rsidP="00500FE9">
      <w:pPr>
        <w:spacing w:after="0"/>
        <w:rPr>
          <w:rFonts w:asciiTheme="majorBidi" w:hAnsiTheme="majorBidi" w:cstheme="majorBidi"/>
          <w:b/>
          <w:bCs/>
        </w:rPr>
      </w:pPr>
      <w:r w:rsidRPr="00500FE9">
        <w:rPr>
          <w:rFonts w:asciiTheme="majorBidi" w:hAnsiTheme="majorBidi" w:cstheme="majorBidi"/>
          <w:b/>
          <w:bCs/>
        </w:rPr>
        <w:t>Course description:</w:t>
      </w:r>
    </w:p>
    <w:p w14:paraId="25922C72" w14:textId="12439452" w:rsidR="00CC4C35" w:rsidRPr="00E22709" w:rsidRDefault="00CC4C35" w:rsidP="00500FE9">
      <w:pPr>
        <w:pBdr>
          <w:top w:val="single" w:sz="4" w:space="1" w:color="auto"/>
          <w:left w:val="single" w:sz="4" w:space="4" w:color="auto"/>
          <w:bottom w:val="single" w:sz="4" w:space="1" w:color="auto"/>
          <w:right w:val="single" w:sz="4" w:space="4" w:color="auto"/>
        </w:pBdr>
        <w:spacing w:after="0"/>
        <w:rPr>
          <w:rFonts w:asciiTheme="majorBidi" w:hAnsiTheme="majorBidi" w:cstheme="majorBidi"/>
          <w:sz w:val="22"/>
          <w:szCs w:val="22"/>
        </w:rPr>
      </w:pPr>
      <w:r w:rsidRPr="00E22709">
        <w:rPr>
          <w:rFonts w:asciiTheme="majorBidi" w:hAnsiTheme="majorBidi" w:cstheme="majorBidi"/>
          <w:sz w:val="22"/>
          <w:szCs w:val="22"/>
        </w:rPr>
        <w:t xml:space="preserve">This course is designed to introduce non-Christians to the </w:t>
      </w:r>
      <w:r w:rsidR="009F5ADA" w:rsidRPr="00E22709">
        <w:rPr>
          <w:rFonts w:asciiTheme="majorBidi" w:hAnsiTheme="majorBidi" w:cstheme="majorBidi"/>
          <w:sz w:val="22"/>
          <w:szCs w:val="22"/>
        </w:rPr>
        <w:t xml:space="preserve">worldview </w:t>
      </w:r>
      <w:r w:rsidRPr="00E22709">
        <w:rPr>
          <w:rFonts w:asciiTheme="majorBidi" w:hAnsiTheme="majorBidi" w:cstheme="majorBidi"/>
          <w:sz w:val="22"/>
          <w:szCs w:val="22"/>
        </w:rPr>
        <w:t>of Christianity</w:t>
      </w:r>
      <w:r w:rsidR="009F5ADA" w:rsidRPr="00E22709">
        <w:rPr>
          <w:rFonts w:asciiTheme="majorBidi" w:hAnsiTheme="majorBidi" w:cstheme="majorBidi"/>
          <w:sz w:val="22"/>
          <w:szCs w:val="22"/>
        </w:rPr>
        <w:t xml:space="preserve">. We will examine the diversity of Christian denominations, </w:t>
      </w:r>
      <w:r w:rsidR="00203CF2" w:rsidRPr="00E22709">
        <w:rPr>
          <w:rFonts w:asciiTheme="majorBidi" w:hAnsiTheme="majorBidi" w:cstheme="majorBidi"/>
          <w:sz w:val="22"/>
          <w:szCs w:val="22"/>
        </w:rPr>
        <w:t>the theology of Christian s</w:t>
      </w:r>
      <w:r w:rsidR="00E31C9C" w:rsidRPr="00E22709">
        <w:rPr>
          <w:rFonts w:asciiTheme="majorBidi" w:hAnsiTheme="majorBidi" w:cstheme="majorBidi"/>
          <w:sz w:val="22"/>
          <w:szCs w:val="22"/>
        </w:rPr>
        <w:t>cripture</w:t>
      </w:r>
      <w:r w:rsidRPr="00E22709">
        <w:rPr>
          <w:rFonts w:asciiTheme="majorBidi" w:hAnsiTheme="majorBidi" w:cstheme="majorBidi"/>
          <w:sz w:val="22"/>
          <w:szCs w:val="22"/>
        </w:rPr>
        <w:t xml:space="preserve"> (the Old and New Testaments), and the major theological beliefs of Christianity</w:t>
      </w:r>
      <w:r w:rsidR="00203CF2" w:rsidRPr="00E22709">
        <w:rPr>
          <w:rFonts w:asciiTheme="majorBidi" w:hAnsiTheme="majorBidi" w:cstheme="majorBidi"/>
          <w:sz w:val="22"/>
          <w:szCs w:val="22"/>
        </w:rPr>
        <w:t xml:space="preserve"> as lived out in different traditions and cultural practices</w:t>
      </w:r>
      <w:r w:rsidRPr="00E22709">
        <w:rPr>
          <w:rFonts w:asciiTheme="majorBidi" w:hAnsiTheme="majorBidi" w:cstheme="majorBidi"/>
          <w:sz w:val="22"/>
          <w:szCs w:val="22"/>
        </w:rPr>
        <w:t>.</w:t>
      </w:r>
      <w:r w:rsidR="009F5ADA" w:rsidRPr="00E22709">
        <w:rPr>
          <w:rFonts w:asciiTheme="majorBidi" w:hAnsiTheme="majorBidi" w:cstheme="majorBidi"/>
          <w:sz w:val="22"/>
          <w:szCs w:val="22"/>
        </w:rPr>
        <w:t xml:space="preserve"> </w:t>
      </w:r>
      <w:r w:rsidR="005C3DA2" w:rsidRPr="00E22709">
        <w:rPr>
          <w:rFonts w:asciiTheme="majorBidi" w:hAnsiTheme="majorBidi" w:cstheme="majorBidi"/>
          <w:sz w:val="22"/>
          <w:szCs w:val="22"/>
        </w:rPr>
        <w:t xml:space="preserve">Students will be expected to </w:t>
      </w:r>
      <w:r w:rsidR="00C70952" w:rsidRPr="00E22709">
        <w:rPr>
          <w:rFonts w:asciiTheme="majorBidi" w:hAnsiTheme="majorBidi" w:cstheme="majorBidi"/>
          <w:sz w:val="22"/>
          <w:szCs w:val="22"/>
        </w:rPr>
        <w:t>respond with</w:t>
      </w:r>
      <w:r w:rsidR="00EA772B" w:rsidRPr="00E22709">
        <w:rPr>
          <w:rFonts w:asciiTheme="majorBidi" w:hAnsiTheme="majorBidi" w:cstheme="majorBidi"/>
          <w:sz w:val="22"/>
          <w:szCs w:val="22"/>
        </w:rPr>
        <w:t xml:space="preserve"> their own </w:t>
      </w:r>
      <w:r w:rsidR="00B400B9" w:rsidRPr="00E22709">
        <w:rPr>
          <w:rFonts w:asciiTheme="majorBidi" w:hAnsiTheme="majorBidi" w:cstheme="majorBidi"/>
          <w:sz w:val="22"/>
          <w:szCs w:val="22"/>
        </w:rPr>
        <w:t xml:space="preserve">interreligious </w:t>
      </w:r>
      <w:r w:rsidR="00C70952" w:rsidRPr="00E22709">
        <w:rPr>
          <w:rFonts w:asciiTheme="majorBidi" w:hAnsiTheme="majorBidi" w:cstheme="majorBidi"/>
          <w:sz w:val="22"/>
          <w:szCs w:val="22"/>
        </w:rPr>
        <w:t>perspectives</w:t>
      </w:r>
      <w:r w:rsidR="006C25DE" w:rsidRPr="00E22709">
        <w:rPr>
          <w:rFonts w:asciiTheme="majorBidi" w:hAnsiTheme="majorBidi" w:cstheme="majorBidi"/>
          <w:sz w:val="22"/>
          <w:szCs w:val="22"/>
        </w:rPr>
        <w:t xml:space="preserve"> and evaluations</w:t>
      </w:r>
      <w:r w:rsidR="00C70952" w:rsidRPr="00E22709">
        <w:rPr>
          <w:rFonts w:asciiTheme="majorBidi" w:hAnsiTheme="majorBidi" w:cstheme="majorBidi"/>
          <w:sz w:val="22"/>
          <w:szCs w:val="22"/>
        </w:rPr>
        <w:t xml:space="preserve"> of</w:t>
      </w:r>
      <w:r w:rsidR="00B400B9" w:rsidRPr="00E22709">
        <w:rPr>
          <w:rFonts w:asciiTheme="majorBidi" w:hAnsiTheme="majorBidi" w:cstheme="majorBidi"/>
          <w:sz w:val="22"/>
          <w:szCs w:val="22"/>
        </w:rPr>
        <w:t xml:space="preserve"> Christian </w:t>
      </w:r>
      <w:r w:rsidR="00CE444F" w:rsidRPr="00E22709">
        <w:rPr>
          <w:rFonts w:asciiTheme="majorBidi" w:hAnsiTheme="majorBidi" w:cstheme="majorBidi"/>
          <w:sz w:val="22"/>
          <w:szCs w:val="22"/>
        </w:rPr>
        <w:t xml:space="preserve">concepts and </w:t>
      </w:r>
      <w:r w:rsidR="006C25DE" w:rsidRPr="00E22709">
        <w:rPr>
          <w:rFonts w:asciiTheme="majorBidi" w:hAnsiTheme="majorBidi" w:cstheme="majorBidi"/>
          <w:sz w:val="22"/>
          <w:szCs w:val="22"/>
        </w:rPr>
        <w:t>beliefs</w:t>
      </w:r>
      <w:r w:rsidR="00CE444F" w:rsidRPr="00E22709">
        <w:rPr>
          <w:rFonts w:asciiTheme="majorBidi" w:hAnsiTheme="majorBidi" w:cstheme="majorBidi"/>
          <w:sz w:val="22"/>
          <w:szCs w:val="22"/>
        </w:rPr>
        <w:t xml:space="preserve">. </w:t>
      </w:r>
      <w:r w:rsidR="00EF1701" w:rsidRPr="00E22709">
        <w:rPr>
          <w:rFonts w:asciiTheme="majorBidi" w:hAnsiTheme="majorBidi" w:cstheme="majorBidi"/>
          <w:sz w:val="22"/>
          <w:szCs w:val="22"/>
        </w:rPr>
        <w:t xml:space="preserve">Students should have taken DI-550 Intro to Interreligious Studies as a pre-requisite. </w:t>
      </w:r>
    </w:p>
    <w:p w14:paraId="29D40604" w14:textId="77777777" w:rsidR="00EF1701" w:rsidRDefault="00EF1701" w:rsidP="00EF1701">
      <w:pPr>
        <w:spacing w:after="0"/>
        <w:rPr>
          <w:rFonts w:asciiTheme="majorBidi" w:hAnsiTheme="majorBidi" w:cstheme="majorBidi"/>
        </w:rPr>
      </w:pPr>
    </w:p>
    <w:p w14:paraId="6ECC7E35" w14:textId="155B0203" w:rsidR="00732FC6" w:rsidRDefault="00500FE9" w:rsidP="00EF1701">
      <w:pPr>
        <w:spacing w:after="0"/>
        <w:rPr>
          <w:rFonts w:asciiTheme="majorBidi" w:hAnsiTheme="majorBidi" w:cstheme="majorBidi"/>
          <w:b/>
          <w:bCs/>
        </w:rPr>
      </w:pPr>
      <w:r>
        <w:rPr>
          <w:rFonts w:asciiTheme="majorBidi" w:hAnsiTheme="majorBidi" w:cstheme="majorBidi"/>
          <w:b/>
          <w:bCs/>
        </w:rPr>
        <w:t xml:space="preserve">Learning </w:t>
      </w:r>
      <w:r w:rsidR="00732FC6">
        <w:rPr>
          <w:rFonts w:asciiTheme="majorBidi" w:hAnsiTheme="majorBidi" w:cstheme="majorBidi"/>
          <w:b/>
          <w:bCs/>
        </w:rPr>
        <w:t>Outcomes:</w:t>
      </w:r>
    </w:p>
    <w:p w14:paraId="44B5BD0C" w14:textId="5F804235" w:rsidR="00732FC6" w:rsidRPr="001B11D3" w:rsidRDefault="00732FC6" w:rsidP="00732FC6">
      <w:pPr>
        <w:pStyle w:val="ListParagraph"/>
        <w:numPr>
          <w:ilvl w:val="0"/>
          <w:numId w:val="3"/>
        </w:numPr>
        <w:spacing w:after="0"/>
        <w:rPr>
          <w:rFonts w:asciiTheme="majorBidi" w:hAnsiTheme="majorBidi" w:cstheme="majorBidi"/>
          <w:sz w:val="22"/>
          <w:szCs w:val="22"/>
        </w:rPr>
      </w:pPr>
      <w:r w:rsidRPr="001B11D3">
        <w:rPr>
          <w:rFonts w:asciiTheme="majorBidi" w:hAnsiTheme="majorBidi" w:cstheme="majorBidi"/>
          <w:sz w:val="22"/>
          <w:szCs w:val="22"/>
        </w:rPr>
        <w:t>Students will be able to identify the major families of Christian traditions</w:t>
      </w:r>
    </w:p>
    <w:p w14:paraId="743EE397" w14:textId="610226EF" w:rsidR="00732FC6" w:rsidRPr="001B11D3" w:rsidRDefault="00732FC6" w:rsidP="00732FC6">
      <w:pPr>
        <w:pStyle w:val="ListParagraph"/>
        <w:numPr>
          <w:ilvl w:val="0"/>
          <w:numId w:val="3"/>
        </w:numPr>
        <w:spacing w:after="0"/>
        <w:rPr>
          <w:rFonts w:asciiTheme="majorBidi" w:hAnsiTheme="majorBidi" w:cstheme="majorBidi"/>
          <w:sz w:val="22"/>
          <w:szCs w:val="22"/>
        </w:rPr>
      </w:pPr>
      <w:r w:rsidRPr="001B11D3">
        <w:rPr>
          <w:rFonts w:asciiTheme="majorBidi" w:hAnsiTheme="majorBidi" w:cstheme="majorBidi"/>
          <w:sz w:val="22"/>
          <w:szCs w:val="22"/>
        </w:rPr>
        <w:t xml:space="preserve">Students will </w:t>
      </w:r>
      <w:r w:rsidR="00904E62" w:rsidRPr="001B11D3">
        <w:rPr>
          <w:rFonts w:asciiTheme="majorBidi" w:hAnsiTheme="majorBidi" w:cstheme="majorBidi"/>
          <w:sz w:val="22"/>
          <w:szCs w:val="22"/>
        </w:rPr>
        <w:t>have a working knowledge of the major terminology in Christian theology</w:t>
      </w:r>
    </w:p>
    <w:p w14:paraId="7631D12B" w14:textId="77777777" w:rsidR="004B6EAD" w:rsidRPr="001B11D3" w:rsidRDefault="004B6EAD" w:rsidP="004B6EAD">
      <w:pPr>
        <w:pStyle w:val="ListParagraph"/>
        <w:numPr>
          <w:ilvl w:val="0"/>
          <w:numId w:val="3"/>
        </w:numPr>
        <w:spacing w:after="0"/>
        <w:rPr>
          <w:rFonts w:asciiTheme="majorBidi" w:hAnsiTheme="majorBidi" w:cstheme="majorBidi"/>
          <w:sz w:val="22"/>
          <w:szCs w:val="22"/>
        </w:rPr>
      </w:pPr>
      <w:r w:rsidRPr="001B11D3">
        <w:rPr>
          <w:rFonts w:asciiTheme="majorBidi" w:hAnsiTheme="majorBidi" w:cstheme="majorBidi"/>
          <w:sz w:val="22"/>
          <w:szCs w:val="22"/>
        </w:rPr>
        <w:t>Students will be able to articulate different Christian approaches to the Bible</w:t>
      </w:r>
    </w:p>
    <w:p w14:paraId="4C9FF177" w14:textId="4B68D5B8" w:rsidR="00A86A22" w:rsidRPr="001B11D3" w:rsidRDefault="00904E62" w:rsidP="00732FC6">
      <w:pPr>
        <w:pStyle w:val="ListParagraph"/>
        <w:numPr>
          <w:ilvl w:val="0"/>
          <w:numId w:val="3"/>
        </w:numPr>
        <w:spacing w:after="0"/>
        <w:rPr>
          <w:rFonts w:asciiTheme="majorBidi" w:hAnsiTheme="majorBidi" w:cstheme="majorBidi"/>
          <w:sz w:val="22"/>
          <w:szCs w:val="22"/>
        </w:rPr>
      </w:pPr>
      <w:r w:rsidRPr="001B11D3">
        <w:rPr>
          <w:rFonts w:asciiTheme="majorBidi" w:hAnsiTheme="majorBidi" w:cstheme="majorBidi"/>
          <w:sz w:val="22"/>
          <w:szCs w:val="22"/>
        </w:rPr>
        <w:t xml:space="preserve">Students will </w:t>
      </w:r>
      <w:r w:rsidR="00F33EB0" w:rsidRPr="001B11D3">
        <w:rPr>
          <w:rFonts w:asciiTheme="majorBidi" w:hAnsiTheme="majorBidi" w:cstheme="majorBidi"/>
          <w:sz w:val="22"/>
          <w:szCs w:val="22"/>
        </w:rPr>
        <w:t>be able to articulate how Christians</w:t>
      </w:r>
      <w:r w:rsidR="00A86A22" w:rsidRPr="001B11D3">
        <w:rPr>
          <w:rFonts w:asciiTheme="majorBidi" w:hAnsiTheme="majorBidi" w:cstheme="majorBidi"/>
          <w:sz w:val="22"/>
          <w:szCs w:val="22"/>
        </w:rPr>
        <w:t xml:space="preserve"> understand God’s revelation</w:t>
      </w:r>
      <w:r w:rsidR="00D35E20" w:rsidRPr="001B11D3">
        <w:rPr>
          <w:rFonts w:asciiTheme="majorBidi" w:hAnsiTheme="majorBidi" w:cstheme="majorBidi"/>
          <w:sz w:val="22"/>
          <w:szCs w:val="22"/>
        </w:rPr>
        <w:t xml:space="preserve"> is mediated</w:t>
      </w:r>
      <w:r w:rsidR="00A86A22" w:rsidRPr="001B11D3">
        <w:rPr>
          <w:rFonts w:asciiTheme="majorBidi" w:hAnsiTheme="majorBidi" w:cstheme="majorBidi"/>
          <w:sz w:val="22"/>
          <w:szCs w:val="22"/>
        </w:rPr>
        <w:t xml:space="preserve"> to the world</w:t>
      </w:r>
    </w:p>
    <w:p w14:paraId="0E1EB48B" w14:textId="51E926CB" w:rsidR="00B36087" w:rsidRDefault="00B36087" w:rsidP="00732FC6">
      <w:pPr>
        <w:pStyle w:val="ListParagraph"/>
        <w:numPr>
          <w:ilvl w:val="0"/>
          <w:numId w:val="3"/>
        </w:numPr>
        <w:spacing w:after="0"/>
        <w:rPr>
          <w:rFonts w:asciiTheme="majorBidi" w:hAnsiTheme="majorBidi" w:cstheme="majorBidi"/>
          <w:sz w:val="22"/>
          <w:szCs w:val="22"/>
        </w:rPr>
      </w:pPr>
      <w:r w:rsidRPr="001B11D3">
        <w:rPr>
          <w:rFonts w:asciiTheme="majorBidi" w:hAnsiTheme="majorBidi" w:cstheme="majorBidi"/>
          <w:sz w:val="22"/>
          <w:szCs w:val="22"/>
        </w:rPr>
        <w:t>Students will be able to analyze Christian theological perspectives from their own worldview</w:t>
      </w:r>
    </w:p>
    <w:p w14:paraId="1E160C06" w14:textId="77777777" w:rsidR="001B11D3" w:rsidRPr="001B11D3" w:rsidRDefault="001B11D3" w:rsidP="001B11D3">
      <w:pPr>
        <w:pStyle w:val="ListParagraph"/>
        <w:spacing w:after="0"/>
        <w:rPr>
          <w:rFonts w:asciiTheme="majorBidi" w:hAnsiTheme="majorBidi" w:cstheme="majorBidi"/>
          <w:sz w:val="22"/>
          <w:szCs w:val="22"/>
        </w:rPr>
      </w:pPr>
    </w:p>
    <w:p w14:paraId="38908A54" w14:textId="77777777" w:rsidR="00310CAD" w:rsidRPr="001B11D3" w:rsidRDefault="00310CAD" w:rsidP="00310CAD">
      <w:pPr>
        <w:rPr>
          <w:rFonts w:ascii="Times New Roman" w:eastAsia="Times New Roman" w:hAnsi="Times New Roman" w:cs="Times New Roman"/>
          <w:sz w:val="22"/>
          <w:szCs w:val="22"/>
        </w:rPr>
      </w:pPr>
      <w:r w:rsidRPr="00DE1F8A">
        <w:rPr>
          <w:rFonts w:ascii="Times New Roman" w:eastAsia="Times New Roman" w:hAnsi="Times New Roman" w:cs="Times New Roman"/>
        </w:rPr>
        <w:t xml:space="preserve">This course meets the following </w:t>
      </w:r>
      <w:r w:rsidRPr="002E7BC4">
        <w:rPr>
          <w:rFonts w:ascii="Times New Roman" w:eastAsia="Times New Roman" w:hAnsi="Times New Roman" w:cs="Times New Roman"/>
          <w:b/>
          <w:bCs/>
        </w:rPr>
        <w:t xml:space="preserve">Program Outcomes </w:t>
      </w:r>
      <w:r w:rsidRPr="00DE1F8A">
        <w:rPr>
          <w:rFonts w:ascii="Times New Roman" w:eastAsia="Times New Roman" w:hAnsi="Times New Roman" w:cs="Times New Roman"/>
        </w:rPr>
        <w:t xml:space="preserve">for the </w:t>
      </w:r>
      <w:r w:rsidRPr="00DE1F8A">
        <w:rPr>
          <w:rFonts w:ascii="Times New Roman" w:eastAsia="Times New Roman" w:hAnsi="Times New Roman" w:cs="Times New Roman"/>
          <w:b/>
          <w:bCs/>
        </w:rPr>
        <w:t>Master of Arts in Interreligious Studies:</w:t>
      </w:r>
      <w:r w:rsidRPr="00DE1F8A">
        <w:rPr>
          <w:rFonts w:ascii="Times New Roman" w:eastAsia="Times New Roman" w:hAnsi="Times New Roman" w:cs="Times New Roman"/>
        </w:rPr>
        <w:t xml:space="preserve"> </w:t>
      </w:r>
    </w:p>
    <w:p w14:paraId="1C178E16" w14:textId="77777777" w:rsidR="00310CAD" w:rsidRPr="001B11D3" w:rsidRDefault="00310CAD" w:rsidP="00310CAD">
      <w:pPr>
        <w:numPr>
          <w:ilvl w:val="0"/>
          <w:numId w:val="4"/>
        </w:numPr>
        <w:spacing w:after="0" w:line="259" w:lineRule="auto"/>
        <w:rPr>
          <w:rFonts w:ascii="Times New Roman" w:eastAsia="Times New Roman" w:hAnsi="Times New Roman" w:cs="Times New Roman"/>
          <w:sz w:val="22"/>
          <w:szCs w:val="22"/>
        </w:rPr>
      </w:pPr>
      <w:r w:rsidRPr="001B11D3">
        <w:rPr>
          <w:rFonts w:ascii="Times New Roman" w:eastAsia="Times New Roman" w:hAnsi="Times New Roman" w:cs="Times New Roman"/>
          <w:sz w:val="22"/>
          <w:szCs w:val="22"/>
        </w:rPr>
        <w:t xml:space="preserve">At the level needed to take part in substantive study, demonstrate knowledge of the theological and legal traditions within Judaism, </w:t>
      </w:r>
      <w:r w:rsidRPr="001B11D3">
        <w:rPr>
          <w:rFonts w:ascii="Times New Roman" w:eastAsia="Times New Roman" w:hAnsi="Times New Roman" w:cs="Times New Roman"/>
          <w:i/>
          <w:iCs/>
          <w:sz w:val="22"/>
          <w:szCs w:val="22"/>
        </w:rPr>
        <w:t>Christianity</w:t>
      </w:r>
      <w:r w:rsidRPr="001B11D3">
        <w:rPr>
          <w:rFonts w:ascii="Times New Roman" w:eastAsia="Times New Roman" w:hAnsi="Times New Roman" w:cs="Times New Roman"/>
          <w:sz w:val="22"/>
          <w:szCs w:val="22"/>
        </w:rPr>
        <w:t>, and Islam.</w:t>
      </w:r>
    </w:p>
    <w:p w14:paraId="4EB2A61A" w14:textId="77777777" w:rsidR="00310CAD" w:rsidRPr="001B11D3" w:rsidRDefault="00310CAD" w:rsidP="00310CAD">
      <w:pPr>
        <w:numPr>
          <w:ilvl w:val="1"/>
          <w:numId w:val="4"/>
        </w:numPr>
        <w:spacing w:after="0" w:line="259" w:lineRule="auto"/>
        <w:rPr>
          <w:rFonts w:ascii="Times New Roman" w:eastAsia="Times New Roman" w:hAnsi="Times New Roman" w:cs="Times New Roman"/>
          <w:sz w:val="22"/>
          <w:szCs w:val="22"/>
        </w:rPr>
      </w:pPr>
      <w:r w:rsidRPr="001B11D3">
        <w:rPr>
          <w:rFonts w:ascii="Times New Roman" w:eastAsia="Times New Roman" w:hAnsi="Times New Roman" w:cs="Times New Roman"/>
          <w:sz w:val="22"/>
          <w:szCs w:val="22"/>
        </w:rPr>
        <w:t>Identify and explain the major tenets and religious worldviews of Christianity.</w:t>
      </w:r>
    </w:p>
    <w:p w14:paraId="75FD53D1" w14:textId="1020B799" w:rsidR="00310CAD" w:rsidRPr="001B11D3" w:rsidRDefault="00310CAD" w:rsidP="002E2F67">
      <w:pPr>
        <w:numPr>
          <w:ilvl w:val="1"/>
          <w:numId w:val="4"/>
        </w:numPr>
        <w:spacing w:after="0" w:line="259" w:lineRule="auto"/>
        <w:rPr>
          <w:rFonts w:ascii="Times New Roman" w:eastAsia="Times New Roman" w:hAnsi="Times New Roman" w:cs="Times New Roman"/>
          <w:sz w:val="22"/>
          <w:szCs w:val="22"/>
        </w:rPr>
      </w:pPr>
      <w:r w:rsidRPr="001B11D3">
        <w:rPr>
          <w:rFonts w:ascii="Times New Roman" w:eastAsia="Times New Roman" w:hAnsi="Times New Roman" w:cs="Times New Roman"/>
          <w:sz w:val="22"/>
          <w:szCs w:val="22"/>
        </w:rPr>
        <w:t>Describe the major branches of Christianity. </w:t>
      </w:r>
    </w:p>
    <w:p w14:paraId="128573F6" w14:textId="77777777" w:rsidR="00310CAD" w:rsidRPr="001B11D3" w:rsidRDefault="00310CAD" w:rsidP="00310CAD">
      <w:pPr>
        <w:numPr>
          <w:ilvl w:val="0"/>
          <w:numId w:val="4"/>
        </w:numPr>
        <w:spacing w:after="0" w:line="259" w:lineRule="auto"/>
        <w:rPr>
          <w:rFonts w:ascii="Times New Roman" w:eastAsia="Times New Roman" w:hAnsi="Times New Roman" w:cs="Times New Roman"/>
          <w:sz w:val="22"/>
          <w:szCs w:val="22"/>
        </w:rPr>
      </w:pPr>
      <w:r w:rsidRPr="001B11D3">
        <w:rPr>
          <w:rFonts w:ascii="Times New Roman" w:eastAsia="Times New Roman" w:hAnsi="Times New Roman" w:cs="Times New Roman"/>
          <w:sz w:val="22"/>
          <w:szCs w:val="22"/>
        </w:rPr>
        <w:t>Express your ideas and perspectives clearly in oral and written communication.  </w:t>
      </w:r>
    </w:p>
    <w:p w14:paraId="24BE61BC" w14:textId="77777777" w:rsidR="00310CAD" w:rsidRPr="001B11D3" w:rsidRDefault="00310CAD" w:rsidP="00310CAD">
      <w:pPr>
        <w:numPr>
          <w:ilvl w:val="1"/>
          <w:numId w:val="4"/>
        </w:numPr>
        <w:spacing w:after="0" w:line="259" w:lineRule="auto"/>
        <w:rPr>
          <w:rFonts w:ascii="Times New Roman" w:eastAsia="Times New Roman" w:hAnsi="Times New Roman" w:cs="Times New Roman"/>
          <w:sz w:val="22"/>
          <w:szCs w:val="22"/>
        </w:rPr>
      </w:pPr>
      <w:r w:rsidRPr="001B11D3">
        <w:rPr>
          <w:rFonts w:ascii="Times New Roman" w:eastAsia="Times New Roman" w:hAnsi="Times New Roman" w:cs="Times New Roman"/>
          <w:sz w:val="22"/>
          <w:szCs w:val="22"/>
        </w:rPr>
        <w:t>Write sustained, coherent arguments or explanations in clear academic English, with well-formed sentences and paragraphs.</w:t>
      </w:r>
    </w:p>
    <w:p w14:paraId="36B83A12" w14:textId="77777777" w:rsidR="00310CAD" w:rsidRPr="001B11D3" w:rsidRDefault="00310CAD" w:rsidP="00310CAD">
      <w:pPr>
        <w:spacing w:after="0"/>
        <w:ind w:left="1440"/>
        <w:rPr>
          <w:rFonts w:ascii="Times New Roman" w:eastAsia="Times New Roman" w:hAnsi="Times New Roman" w:cs="Times New Roman"/>
          <w:sz w:val="22"/>
          <w:szCs w:val="22"/>
        </w:rPr>
      </w:pPr>
    </w:p>
    <w:p w14:paraId="54989709" w14:textId="77777777" w:rsidR="00310CAD" w:rsidRPr="007D33FE" w:rsidRDefault="00310CAD" w:rsidP="001B11D3">
      <w:pPr>
        <w:spacing w:after="0"/>
        <w:ind w:left="720" w:hanging="720"/>
        <w:rPr>
          <w:rFonts w:ascii="Times New Roman" w:eastAsia="Times New Roman" w:hAnsi="Times New Roman" w:cs="Times New Roman"/>
        </w:rPr>
      </w:pPr>
      <w:r w:rsidRPr="00350035">
        <w:rPr>
          <w:rFonts w:ascii="Times New Roman" w:eastAsia="Times New Roman" w:hAnsi="Times New Roman" w:cs="Times New Roman"/>
        </w:rPr>
        <w:t xml:space="preserve">For the </w:t>
      </w:r>
      <w:r w:rsidRPr="00350035">
        <w:rPr>
          <w:rFonts w:ascii="Times New Roman" w:eastAsia="Times New Roman" w:hAnsi="Times New Roman" w:cs="Times New Roman"/>
          <w:b/>
          <w:bCs/>
        </w:rPr>
        <w:t>Interreligious and Islamic Studies Specialization</w:t>
      </w:r>
      <w:r w:rsidRPr="00350035">
        <w:rPr>
          <w:rFonts w:ascii="Times New Roman" w:eastAsia="Times New Roman" w:hAnsi="Times New Roman" w:cs="Times New Roman"/>
        </w:rPr>
        <w:t xml:space="preserve">, this course meets the requirements </w:t>
      </w:r>
      <w:r w:rsidRPr="007D33FE">
        <w:rPr>
          <w:rFonts w:ascii="Times New Roman" w:eastAsia="Times New Roman" w:hAnsi="Times New Roman" w:cs="Times New Roman"/>
        </w:rPr>
        <w:t xml:space="preserve">as an </w:t>
      </w:r>
      <w:r w:rsidRPr="007D33FE">
        <w:rPr>
          <w:rFonts w:ascii="Times New Roman" w:eastAsia="Times New Roman" w:hAnsi="Times New Roman" w:cs="Times New Roman"/>
          <w:i/>
          <w:iCs/>
        </w:rPr>
        <w:t>elective</w:t>
      </w:r>
      <w:r w:rsidRPr="007D33FE">
        <w:rPr>
          <w:rFonts w:ascii="Times New Roman" w:eastAsia="Times New Roman" w:hAnsi="Times New Roman" w:cs="Times New Roman"/>
        </w:rPr>
        <w:t xml:space="preserve">.  </w:t>
      </w:r>
    </w:p>
    <w:p w14:paraId="36B84410" w14:textId="68363FE3" w:rsidR="00E4566D" w:rsidRPr="007D33FE" w:rsidRDefault="00E4566D" w:rsidP="001B11D3">
      <w:pPr>
        <w:spacing w:after="0"/>
        <w:rPr>
          <w:rFonts w:ascii="Times New Roman" w:eastAsia="Times New Roman" w:hAnsi="Times New Roman" w:cs="Times New Roman"/>
        </w:rPr>
      </w:pPr>
      <w:r w:rsidRPr="007D33FE">
        <w:rPr>
          <w:rFonts w:ascii="Times New Roman" w:eastAsia="Times New Roman" w:hAnsi="Times New Roman" w:cs="Times New Roman"/>
        </w:rPr>
        <w:t xml:space="preserve">for the </w:t>
      </w:r>
      <w:r w:rsidRPr="007D33FE">
        <w:rPr>
          <w:rFonts w:ascii="Times New Roman" w:eastAsia="Times New Roman" w:hAnsi="Times New Roman" w:cs="Times New Roman"/>
          <w:b/>
          <w:bCs/>
        </w:rPr>
        <w:t>Master of Arts in Chaplaincy</w:t>
      </w:r>
      <w:r w:rsidR="002E2F67" w:rsidRPr="007D33FE">
        <w:rPr>
          <w:rFonts w:ascii="Times New Roman" w:eastAsia="Times New Roman" w:hAnsi="Times New Roman" w:cs="Times New Roman"/>
          <w:b/>
          <w:bCs/>
        </w:rPr>
        <w:t xml:space="preserve"> </w:t>
      </w:r>
      <w:r w:rsidR="002E2F67" w:rsidRPr="007D33FE">
        <w:rPr>
          <w:rFonts w:ascii="Times New Roman" w:eastAsia="Times New Roman" w:hAnsi="Times New Roman" w:cs="Times New Roman"/>
        </w:rPr>
        <w:t xml:space="preserve">program this course meets the requirements as an </w:t>
      </w:r>
      <w:r w:rsidR="002E2F67" w:rsidRPr="007D33FE">
        <w:rPr>
          <w:rFonts w:ascii="Times New Roman" w:eastAsia="Times New Roman" w:hAnsi="Times New Roman" w:cs="Times New Roman"/>
          <w:i/>
          <w:iCs/>
        </w:rPr>
        <w:t>elective</w:t>
      </w:r>
      <w:r w:rsidR="002E2F67" w:rsidRPr="007D33FE">
        <w:rPr>
          <w:rFonts w:ascii="Times New Roman" w:eastAsia="Times New Roman" w:hAnsi="Times New Roman" w:cs="Times New Roman"/>
        </w:rPr>
        <w:t>.</w:t>
      </w:r>
    </w:p>
    <w:p w14:paraId="0BA067B4" w14:textId="77777777" w:rsidR="00310CAD" w:rsidRPr="005F6A6C" w:rsidRDefault="00310CAD" w:rsidP="00310CAD">
      <w:pPr>
        <w:pStyle w:val="ListParagraph"/>
        <w:spacing w:after="0" w:line="240" w:lineRule="auto"/>
        <w:contextualSpacing w:val="0"/>
      </w:pPr>
    </w:p>
    <w:p w14:paraId="23B7109A" w14:textId="77777777" w:rsidR="00310CAD" w:rsidRPr="00DE1F8A" w:rsidRDefault="00310CAD" w:rsidP="007E3E05">
      <w:pPr>
        <w:spacing w:after="0"/>
        <w:ind w:left="720" w:hanging="720"/>
        <w:rPr>
          <w:rFonts w:ascii="Times New Roman" w:eastAsia="Times New Roman" w:hAnsi="Times New Roman" w:cs="Times New Roman"/>
          <w:b/>
          <w:bCs/>
          <w:sz w:val="28"/>
          <w:szCs w:val="28"/>
        </w:rPr>
      </w:pPr>
      <w:r w:rsidRPr="00DE1F8A">
        <w:rPr>
          <w:rFonts w:ascii="Times New Roman" w:eastAsia="Times New Roman" w:hAnsi="Times New Roman" w:cs="Times New Roman"/>
          <w:b/>
          <w:bCs/>
          <w:sz w:val="28"/>
          <w:szCs w:val="28"/>
        </w:rPr>
        <w:lastRenderedPageBreak/>
        <w:t>Teaching and Learning Strategies:</w:t>
      </w:r>
    </w:p>
    <w:p w14:paraId="41049DDD" w14:textId="320C4589" w:rsidR="00310CAD" w:rsidRPr="002F3DEB" w:rsidRDefault="00310CAD" w:rsidP="00624ACD">
      <w:pPr>
        <w:spacing w:after="0"/>
        <w:rPr>
          <w:rFonts w:ascii="Times New Roman" w:hAnsi="Times New Roman" w:cs="Times New Roman"/>
          <w:sz w:val="22"/>
          <w:szCs w:val="22"/>
          <w:lang w:val="en-GB"/>
        </w:rPr>
      </w:pPr>
      <w:r w:rsidRPr="007E3E05">
        <w:rPr>
          <w:rFonts w:ascii="Times New Roman" w:hAnsi="Times New Roman" w:cs="Times New Roman"/>
          <w:sz w:val="22"/>
          <w:szCs w:val="22"/>
          <w:lang w:val="en-GB"/>
        </w:rPr>
        <w:t>This course will be hybrid synchronous. The instructor will be located at HIU with students present in the classroom, and distance students joining remotely. Each week, in addition to the required weekly reading, and the scheduled synchronous class time (</w:t>
      </w:r>
      <w:r w:rsidR="005E41E1" w:rsidRPr="007E3E05">
        <w:rPr>
          <w:rFonts w:ascii="Times New Roman" w:hAnsi="Times New Roman" w:cs="Times New Roman"/>
          <w:sz w:val="22"/>
          <w:szCs w:val="22"/>
          <w:lang w:val="en-GB"/>
        </w:rPr>
        <w:t>7-9</w:t>
      </w:r>
      <w:r w:rsidRPr="007E3E05">
        <w:rPr>
          <w:rFonts w:ascii="Times New Roman" w:hAnsi="Times New Roman" w:cs="Times New Roman"/>
          <w:sz w:val="22"/>
          <w:szCs w:val="22"/>
          <w:lang w:val="en-GB"/>
        </w:rPr>
        <w:t xml:space="preserve"> pm ET), </w:t>
      </w:r>
      <w:r w:rsidR="002F3DEB">
        <w:rPr>
          <w:rFonts w:ascii="Times New Roman" w:hAnsi="Times New Roman" w:cs="Times New Roman"/>
          <w:sz w:val="22"/>
          <w:szCs w:val="22"/>
          <w:lang w:val="en-GB"/>
        </w:rPr>
        <w:t xml:space="preserve">there will be </w:t>
      </w:r>
      <w:r w:rsidR="002E0E80" w:rsidRPr="002F3DEB">
        <w:rPr>
          <w:rFonts w:ascii="Times New Roman" w:hAnsi="Times New Roman" w:cs="Times New Roman"/>
          <w:b/>
          <w:bCs/>
        </w:rPr>
        <w:t>pre-class asynchronous activities</w:t>
      </w:r>
      <w:r w:rsidR="002E0E80" w:rsidRPr="002F3DEB">
        <w:rPr>
          <w:rFonts w:ascii="Times New Roman" w:hAnsi="Times New Roman" w:cs="Times New Roman"/>
        </w:rPr>
        <w:t xml:space="preserve"> which will include posting one new idea/concept learned AND one question from the required reading</w:t>
      </w:r>
      <w:r w:rsidR="001A4878" w:rsidRPr="002F3DEB">
        <w:rPr>
          <w:rFonts w:ascii="Times New Roman" w:hAnsi="Times New Roman" w:cs="Times New Roman"/>
          <w:sz w:val="22"/>
          <w:szCs w:val="22"/>
          <w:lang w:val="en-GB"/>
        </w:rPr>
        <w:t xml:space="preserve"> PRIOR to the Wednesday class</w:t>
      </w:r>
      <w:r w:rsidRPr="002F3DEB">
        <w:rPr>
          <w:rFonts w:ascii="Times New Roman" w:hAnsi="Times New Roman" w:cs="Times New Roman"/>
          <w:sz w:val="22"/>
          <w:szCs w:val="22"/>
          <w:lang w:val="en-GB"/>
        </w:rPr>
        <w:t xml:space="preserve">. </w:t>
      </w:r>
    </w:p>
    <w:p w14:paraId="1F65E62D" w14:textId="77777777" w:rsidR="00624ACD" w:rsidRPr="007E3E05" w:rsidRDefault="00624ACD" w:rsidP="00624ACD">
      <w:pPr>
        <w:spacing w:after="0"/>
        <w:rPr>
          <w:rFonts w:ascii="Times New Roman" w:hAnsi="Times New Roman" w:cs="Times New Roman"/>
          <w:sz w:val="22"/>
          <w:szCs w:val="22"/>
          <w:lang w:val="en-GB"/>
        </w:rPr>
      </w:pPr>
    </w:p>
    <w:p w14:paraId="4959484F" w14:textId="761AE5CB" w:rsidR="00845534" w:rsidRPr="001A4878" w:rsidRDefault="00310CAD" w:rsidP="001A4878">
      <w:pPr>
        <w:jc w:val="center"/>
        <w:rPr>
          <w:rFonts w:ascii="Times New Roman" w:hAnsi="Times New Roman" w:cs="Times New Roman"/>
          <w:b/>
          <w:bCs/>
          <w:lang w:val="en-GB"/>
        </w:rPr>
      </w:pPr>
      <w:r w:rsidRPr="00B2124A">
        <w:rPr>
          <w:noProof/>
        </w:rPr>
        <w:drawing>
          <wp:inline distT="0" distB="0" distL="0" distR="0" wp14:anchorId="6775BF44" wp14:editId="7E45F3DB">
            <wp:extent cx="5270500" cy="160142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01" cy="1614912"/>
                    </a:xfrm>
                    <a:prstGeom prst="rect">
                      <a:avLst/>
                    </a:prstGeom>
                    <a:noFill/>
                    <a:ln>
                      <a:noFill/>
                    </a:ln>
                  </pic:spPr>
                </pic:pic>
              </a:graphicData>
            </a:graphic>
          </wp:inline>
        </w:drawing>
      </w:r>
    </w:p>
    <w:p w14:paraId="02EC4463" w14:textId="7118BFC6" w:rsidR="00845534" w:rsidRPr="00CD1D73" w:rsidRDefault="00845534" w:rsidP="00CD1D73">
      <w:pPr>
        <w:spacing w:after="0"/>
        <w:rPr>
          <w:rFonts w:asciiTheme="majorBidi" w:hAnsiTheme="majorBidi" w:cstheme="majorBidi"/>
          <w:b/>
          <w:bCs/>
          <w:sz w:val="28"/>
          <w:szCs w:val="28"/>
        </w:rPr>
      </w:pPr>
      <w:r w:rsidRPr="001A4878">
        <w:rPr>
          <w:rFonts w:asciiTheme="majorBidi" w:hAnsiTheme="majorBidi" w:cstheme="majorBidi"/>
          <w:b/>
          <w:bCs/>
          <w:sz w:val="28"/>
          <w:szCs w:val="28"/>
        </w:rPr>
        <w:t>Required texts:</w:t>
      </w:r>
    </w:p>
    <w:p w14:paraId="519CAE9C" w14:textId="0DD45943" w:rsidR="00904E62" w:rsidRPr="001B11D3" w:rsidRDefault="00BB4239" w:rsidP="00CD1D73">
      <w:pPr>
        <w:pStyle w:val="ListParagraph"/>
        <w:numPr>
          <w:ilvl w:val="0"/>
          <w:numId w:val="9"/>
        </w:numPr>
        <w:spacing w:after="0"/>
        <w:rPr>
          <w:rFonts w:asciiTheme="majorBidi" w:hAnsiTheme="majorBidi" w:cstheme="majorBidi"/>
        </w:rPr>
      </w:pPr>
      <w:r w:rsidRPr="001B11D3">
        <w:rPr>
          <w:rFonts w:asciiTheme="majorBidi" w:hAnsiTheme="majorBidi" w:cstheme="majorBidi"/>
        </w:rPr>
        <w:t>McGrath, Alister E. </w:t>
      </w:r>
      <w:r w:rsidRPr="001B11D3">
        <w:rPr>
          <w:rFonts w:asciiTheme="majorBidi" w:hAnsiTheme="majorBidi" w:cstheme="majorBidi"/>
          <w:i/>
          <w:iCs/>
        </w:rPr>
        <w:t>Christian Theology: An Introduction</w:t>
      </w:r>
      <w:r w:rsidRPr="001B11D3">
        <w:rPr>
          <w:rFonts w:asciiTheme="majorBidi" w:hAnsiTheme="majorBidi" w:cstheme="majorBidi"/>
        </w:rPr>
        <w:t>. 6th edition. Newark: Wiley, 2017. </w:t>
      </w:r>
      <w:r w:rsidR="00D35E20" w:rsidRPr="001B11D3">
        <w:rPr>
          <w:rFonts w:asciiTheme="majorBidi" w:hAnsiTheme="majorBidi" w:cstheme="majorBidi"/>
        </w:rPr>
        <w:t xml:space="preserve"> </w:t>
      </w:r>
    </w:p>
    <w:p w14:paraId="44CA8F05" w14:textId="77777777" w:rsidR="00CD1D73" w:rsidRPr="001B11D3" w:rsidRDefault="00CD1D73" w:rsidP="00BB4239">
      <w:pPr>
        <w:spacing w:after="0"/>
        <w:rPr>
          <w:rFonts w:asciiTheme="majorBidi" w:hAnsiTheme="majorBidi" w:cstheme="majorBidi"/>
          <w:sz w:val="22"/>
          <w:szCs w:val="22"/>
        </w:rPr>
      </w:pPr>
    </w:p>
    <w:p w14:paraId="7FB9FD83" w14:textId="2B6B0C7B" w:rsidR="00BA70E2" w:rsidRPr="001B11D3" w:rsidRDefault="00BA70E2" w:rsidP="00BB4239">
      <w:pPr>
        <w:spacing w:after="0"/>
        <w:rPr>
          <w:rFonts w:asciiTheme="majorBidi" w:hAnsiTheme="majorBidi" w:cstheme="majorBidi"/>
        </w:rPr>
      </w:pPr>
      <w:r w:rsidRPr="001B11D3">
        <w:rPr>
          <w:rFonts w:asciiTheme="majorBidi" w:hAnsiTheme="majorBidi" w:cstheme="majorBidi"/>
        </w:rPr>
        <w:t xml:space="preserve">Various </w:t>
      </w:r>
      <w:r w:rsidR="001A4878" w:rsidRPr="001B11D3">
        <w:rPr>
          <w:rFonts w:asciiTheme="majorBidi" w:hAnsiTheme="majorBidi" w:cstheme="majorBidi"/>
        </w:rPr>
        <w:t xml:space="preserve">assigned </w:t>
      </w:r>
      <w:r w:rsidRPr="001B11D3">
        <w:rPr>
          <w:rFonts w:asciiTheme="majorBidi" w:hAnsiTheme="majorBidi" w:cstheme="majorBidi"/>
        </w:rPr>
        <w:t>chapters from:</w:t>
      </w:r>
    </w:p>
    <w:p w14:paraId="1FE7CA74" w14:textId="14231BFB" w:rsidR="00A955D6" w:rsidRPr="001B11D3" w:rsidRDefault="00A955D6" w:rsidP="00CD1D73">
      <w:pPr>
        <w:pStyle w:val="ListParagraph"/>
        <w:numPr>
          <w:ilvl w:val="0"/>
          <w:numId w:val="9"/>
        </w:numPr>
        <w:spacing w:after="0"/>
        <w:rPr>
          <w:rFonts w:asciiTheme="majorBidi" w:hAnsiTheme="majorBidi" w:cstheme="majorBidi"/>
        </w:rPr>
      </w:pPr>
      <w:r w:rsidRPr="001B11D3">
        <w:rPr>
          <w:rFonts w:asciiTheme="majorBidi" w:hAnsiTheme="majorBidi" w:cstheme="majorBidi"/>
        </w:rPr>
        <w:t>Chapman, Stephen B., and Marvin A. Sweeney, eds. </w:t>
      </w:r>
      <w:r w:rsidRPr="001B11D3">
        <w:rPr>
          <w:rFonts w:asciiTheme="majorBidi" w:hAnsiTheme="majorBidi" w:cstheme="majorBidi"/>
          <w:i/>
          <w:iCs/>
        </w:rPr>
        <w:t>The Cambridge Companion to the Hebrew Bible/Old Testament</w:t>
      </w:r>
      <w:r w:rsidRPr="001B11D3">
        <w:rPr>
          <w:rFonts w:asciiTheme="majorBidi" w:hAnsiTheme="majorBidi" w:cstheme="majorBidi"/>
        </w:rPr>
        <w:t>. New York, NY: Cambridge University Press, 2016.</w:t>
      </w:r>
    </w:p>
    <w:p w14:paraId="7E645CE3" w14:textId="33A225A2" w:rsidR="00BB4239" w:rsidRPr="00CD1D73" w:rsidRDefault="006B53AC" w:rsidP="00CD1D73">
      <w:pPr>
        <w:pStyle w:val="ListParagraph"/>
        <w:numPr>
          <w:ilvl w:val="0"/>
          <w:numId w:val="9"/>
        </w:numPr>
        <w:spacing w:after="0"/>
        <w:rPr>
          <w:rFonts w:asciiTheme="majorBidi" w:hAnsiTheme="majorBidi" w:cstheme="majorBidi"/>
          <w:sz w:val="22"/>
          <w:szCs w:val="22"/>
        </w:rPr>
      </w:pPr>
      <w:r w:rsidRPr="001B11D3">
        <w:rPr>
          <w:rFonts w:asciiTheme="majorBidi" w:hAnsiTheme="majorBidi" w:cstheme="majorBidi"/>
        </w:rPr>
        <w:t xml:space="preserve">Gray, Patrick, ed. </w:t>
      </w:r>
      <w:r w:rsidRPr="001B11D3">
        <w:rPr>
          <w:rFonts w:asciiTheme="majorBidi" w:hAnsiTheme="majorBidi" w:cstheme="majorBidi"/>
          <w:i/>
          <w:iCs/>
        </w:rPr>
        <w:t>The Cambridge Companion to the New Testament</w:t>
      </w:r>
      <w:r w:rsidRPr="001B11D3">
        <w:rPr>
          <w:rFonts w:asciiTheme="majorBidi" w:hAnsiTheme="majorBidi" w:cstheme="majorBidi"/>
        </w:rPr>
        <w:t>. Cambridge, United Kingdom: Cambridge University Press, 2021</w:t>
      </w:r>
      <w:r w:rsidRPr="00CD1D73">
        <w:rPr>
          <w:rFonts w:asciiTheme="majorBidi" w:hAnsiTheme="majorBidi" w:cstheme="majorBidi"/>
          <w:sz w:val="22"/>
          <w:szCs w:val="22"/>
        </w:rPr>
        <w:t>.</w:t>
      </w:r>
    </w:p>
    <w:p w14:paraId="4E12B481" w14:textId="77777777" w:rsidR="00CD1D73" w:rsidRPr="004129CF" w:rsidRDefault="00CD1D73" w:rsidP="00CF5F42">
      <w:pPr>
        <w:spacing w:before="100" w:beforeAutospacing="1" w:after="0" w:line="240" w:lineRule="auto"/>
        <w:rPr>
          <w:rFonts w:eastAsia="Times New Roman" w:cstheme="minorHAnsi"/>
          <w:b/>
          <w:bCs/>
          <w:sz w:val="28"/>
          <w:szCs w:val="28"/>
        </w:rPr>
      </w:pPr>
      <w:r w:rsidRPr="004129CF">
        <w:rPr>
          <w:rFonts w:ascii="Times New Roman" w:hAnsi="Times New Roman" w:cs="Times New Roman"/>
          <w:b/>
          <w:bCs/>
          <w:sz w:val="28"/>
          <w:szCs w:val="28"/>
        </w:rPr>
        <w:t>Course Assignments and assessment: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757"/>
        <w:gridCol w:w="1260"/>
        <w:gridCol w:w="1193"/>
      </w:tblGrid>
      <w:tr w:rsidR="004129CF" w:rsidRPr="004129CF" w14:paraId="72505F7D" w14:textId="77777777" w:rsidTr="002E0E80">
        <w:trPr>
          <w:trHeight w:val="1061"/>
        </w:trPr>
        <w:tc>
          <w:tcPr>
            <w:tcW w:w="3168" w:type="dxa"/>
          </w:tcPr>
          <w:p w14:paraId="3EA3995F"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b/>
                <w:bCs/>
                <w:sz w:val="20"/>
                <w:szCs w:val="20"/>
              </w:rPr>
            </w:pPr>
            <w:r w:rsidRPr="004129CF">
              <w:rPr>
                <w:rFonts w:ascii="Times New Roman" w:hAnsi="Times New Roman" w:cs="Times New Roman"/>
                <w:b/>
                <w:bCs/>
                <w:sz w:val="20"/>
                <w:szCs w:val="20"/>
              </w:rPr>
              <w:br w:type="page"/>
            </w:r>
            <w:r w:rsidRPr="004129CF">
              <w:rPr>
                <w:rFonts w:ascii="Times New Roman" w:hAnsi="Times New Roman" w:cs="Times New Roman"/>
                <w:sz w:val="20"/>
                <w:szCs w:val="20"/>
              </w:rPr>
              <w:br w:type="page"/>
            </w:r>
            <w:r w:rsidRPr="004129CF">
              <w:rPr>
                <w:rFonts w:ascii="Times New Roman" w:hAnsi="Times New Roman" w:cs="Times New Roman"/>
                <w:b/>
                <w:bCs/>
                <w:sz w:val="20"/>
                <w:szCs w:val="20"/>
              </w:rPr>
              <w:t xml:space="preserve">Assignment     </w:t>
            </w:r>
          </w:p>
        </w:tc>
        <w:tc>
          <w:tcPr>
            <w:tcW w:w="3757" w:type="dxa"/>
          </w:tcPr>
          <w:p w14:paraId="253FA98E"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b/>
                <w:bCs/>
                <w:sz w:val="20"/>
                <w:szCs w:val="20"/>
              </w:rPr>
            </w:pPr>
            <w:r w:rsidRPr="004129CF">
              <w:rPr>
                <w:rFonts w:ascii="Times New Roman" w:hAnsi="Times New Roman" w:cs="Times New Roman"/>
                <w:b/>
                <w:bCs/>
                <w:sz w:val="20"/>
                <w:szCs w:val="20"/>
              </w:rPr>
              <w:t>Due Date(s)</w:t>
            </w:r>
          </w:p>
        </w:tc>
        <w:tc>
          <w:tcPr>
            <w:tcW w:w="1260" w:type="dxa"/>
          </w:tcPr>
          <w:p w14:paraId="16587079" w14:textId="1D422BC0" w:rsidR="00CD1D73" w:rsidRPr="004129CF" w:rsidRDefault="00D872EE"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b/>
                <w:bCs/>
                <w:sz w:val="20"/>
                <w:szCs w:val="20"/>
              </w:rPr>
            </w:pPr>
            <w:r>
              <w:rPr>
                <w:rFonts w:ascii="Times New Roman" w:hAnsi="Times New Roman" w:cs="Times New Roman"/>
                <w:b/>
                <w:bCs/>
                <w:sz w:val="20"/>
                <w:szCs w:val="20"/>
              </w:rPr>
              <w:t>Course</w:t>
            </w:r>
            <w:r w:rsidR="00CD1D73" w:rsidRPr="004129CF">
              <w:rPr>
                <w:rFonts w:ascii="Times New Roman" w:hAnsi="Times New Roman" w:cs="Times New Roman"/>
                <w:b/>
                <w:bCs/>
                <w:sz w:val="20"/>
                <w:szCs w:val="20"/>
              </w:rPr>
              <w:t xml:space="preserve"> Outcomes</w:t>
            </w:r>
            <w:r w:rsidR="00CD1D73" w:rsidRPr="004129CF">
              <w:rPr>
                <w:rFonts w:ascii="Times New Roman" w:hAnsi="Times New Roman" w:cs="Times New Roman"/>
                <w:b/>
                <w:bCs/>
                <w:sz w:val="20"/>
                <w:szCs w:val="20"/>
              </w:rPr>
              <w:br/>
              <w:t>fulfilled by assignment</w:t>
            </w:r>
          </w:p>
        </w:tc>
        <w:tc>
          <w:tcPr>
            <w:tcW w:w="1193" w:type="dxa"/>
          </w:tcPr>
          <w:p w14:paraId="59DF9B29"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b/>
                <w:bCs/>
                <w:sz w:val="20"/>
                <w:szCs w:val="20"/>
              </w:rPr>
            </w:pPr>
            <w:r w:rsidRPr="004129CF">
              <w:rPr>
                <w:rFonts w:ascii="Times New Roman" w:hAnsi="Times New Roman" w:cs="Times New Roman"/>
                <w:b/>
                <w:bCs/>
                <w:sz w:val="20"/>
                <w:szCs w:val="20"/>
              </w:rPr>
              <w:t xml:space="preserve">% of </w:t>
            </w:r>
            <w:r w:rsidRPr="004129CF">
              <w:rPr>
                <w:rFonts w:ascii="Times New Roman" w:hAnsi="Times New Roman" w:cs="Times New Roman"/>
                <w:b/>
                <w:bCs/>
                <w:sz w:val="20"/>
                <w:szCs w:val="20"/>
              </w:rPr>
              <w:br/>
              <w:t xml:space="preserve">course </w:t>
            </w:r>
            <w:r w:rsidRPr="004129CF">
              <w:rPr>
                <w:rFonts w:ascii="Times New Roman" w:hAnsi="Times New Roman" w:cs="Times New Roman"/>
                <w:b/>
                <w:bCs/>
                <w:sz w:val="20"/>
                <w:szCs w:val="20"/>
              </w:rPr>
              <w:br/>
              <w:t>grade</w:t>
            </w:r>
          </w:p>
        </w:tc>
      </w:tr>
      <w:tr w:rsidR="004129CF" w:rsidRPr="004129CF" w14:paraId="468A3D15" w14:textId="77777777" w:rsidTr="002E0E80">
        <w:tc>
          <w:tcPr>
            <w:tcW w:w="3168" w:type="dxa"/>
          </w:tcPr>
          <w:p w14:paraId="106C3852" w14:textId="77777777" w:rsidR="00CD1D73" w:rsidRPr="004129CF" w:rsidRDefault="00CD1D73" w:rsidP="00CD1D73">
            <w:pPr>
              <w:pStyle w:val="ListParagraph"/>
              <w:widowControl w:val="0"/>
              <w:numPr>
                <w:ilvl w:val="2"/>
                <w:numId w:val="4"/>
              </w:numPr>
              <w:tabs>
                <w:tab w:val="left" w:pos="0"/>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59" w:lineRule="auto"/>
              <w:ind w:hanging="2160"/>
              <w:rPr>
                <w:rFonts w:ascii="Times New Roman" w:hAnsi="Times New Roman" w:cs="Times New Roman"/>
                <w:sz w:val="20"/>
                <w:szCs w:val="20"/>
              </w:rPr>
            </w:pPr>
            <w:r w:rsidRPr="004129CF">
              <w:rPr>
                <w:rFonts w:ascii="Times New Roman" w:hAnsi="Times New Roman" w:cs="Times New Roman"/>
                <w:sz w:val="20"/>
                <w:szCs w:val="20"/>
              </w:rPr>
              <w:t>Take the ungraded syllabus quiz</w:t>
            </w:r>
          </w:p>
        </w:tc>
        <w:tc>
          <w:tcPr>
            <w:tcW w:w="3757" w:type="dxa"/>
          </w:tcPr>
          <w:p w14:paraId="22B969A6" w14:textId="7FE992D8"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4129CF">
              <w:rPr>
                <w:rFonts w:ascii="Times New Roman" w:hAnsi="Times New Roman" w:cs="Times New Roman"/>
                <w:sz w:val="20"/>
                <w:szCs w:val="20"/>
              </w:rPr>
              <w:t xml:space="preserve">By Wednesday, September </w:t>
            </w:r>
            <w:r w:rsidR="00554F71" w:rsidRPr="004129CF">
              <w:rPr>
                <w:rFonts w:ascii="Times New Roman" w:hAnsi="Times New Roman" w:cs="Times New Roman"/>
                <w:sz w:val="20"/>
                <w:szCs w:val="20"/>
              </w:rPr>
              <w:t>10</w:t>
            </w:r>
            <w:r w:rsidRPr="004129CF">
              <w:rPr>
                <w:rFonts w:ascii="Times New Roman" w:hAnsi="Times New Roman" w:cs="Times New Roman"/>
                <w:sz w:val="20"/>
                <w:szCs w:val="20"/>
              </w:rPr>
              <w:t xml:space="preserve">, </w:t>
            </w:r>
            <w:r w:rsidR="005172EC">
              <w:rPr>
                <w:rFonts w:ascii="Times New Roman" w:hAnsi="Times New Roman" w:cs="Times New Roman"/>
                <w:sz w:val="20"/>
                <w:szCs w:val="20"/>
              </w:rPr>
              <w:t>7</w:t>
            </w:r>
            <w:r w:rsidRPr="004129CF">
              <w:rPr>
                <w:rFonts w:ascii="Times New Roman" w:hAnsi="Times New Roman" w:cs="Times New Roman"/>
                <w:sz w:val="20"/>
                <w:szCs w:val="20"/>
              </w:rPr>
              <w:t xml:space="preserve"> pm</w:t>
            </w:r>
            <w:r w:rsidR="00554F71" w:rsidRPr="004129CF">
              <w:rPr>
                <w:rFonts w:ascii="Times New Roman" w:hAnsi="Times New Roman" w:cs="Times New Roman"/>
                <w:sz w:val="20"/>
                <w:szCs w:val="20"/>
              </w:rPr>
              <w:t xml:space="preserve"> ET</w:t>
            </w:r>
            <w:r w:rsidRPr="004129CF">
              <w:rPr>
                <w:rFonts w:ascii="Times New Roman" w:hAnsi="Times New Roman" w:cs="Times New Roman"/>
                <w:sz w:val="20"/>
                <w:szCs w:val="20"/>
              </w:rPr>
              <w:t>.</w:t>
            </w:r>
          </w:p>
        </w:tc>
        <w:tc>
          <w:tcPr>
            <w:tcW w:w="1260" w:type="dxa"/>
          </w:tcPr>
          <w:p w14:paraId="3E16C033"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p>
        </w:tc>
        <w:tc>
          <w:tcPr>
            <w:tcW w:w="1193" w:type="dxa"/>
          </w:tcPr>
          <w:p w14:paraId="09D83587"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4129CF">
              <w:rPr>
                <w:rFonts w:ascii="Times New Roman" w:hAnsi="Times New Roman" w:cs="Times New Roman"/>
                <w:sz w:val="20"/>
                <w:szCs w:val="20"/>
              </w:rPr>
              <w:t>NA</w:t>
            </w:r>
          </w:p>
        </w:tc>
      </w:tr>
      <w:tr w:rsidR="00CD1D73" w:rsidRPr="00CD1D73" w14:paraId="67E2ED32" w14:textId="77777777" w:rsidTr="002E0E80">
        <w:tc>
          <w:tcPr>
            <w:tcW w:w="3168" w:type="dxa"/>
          </w:tcPr>
          <w:p w14:paraId="40561B95" w14:textId="6D73E7DC"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4129CF">
              <w:rPr>
                <w:rFonts w:ascii="Times New Roman" w:hAnsi="Times New Roman" w:cs="Times New Roman"/>
                <w:sz w:val="20"/>
                <w:szCs w:val="20"/>
              </w:rPr>
              <w:t xml:space="preserve">2. Weekly class preparation (required reading and </w:t>
            </w:r>
            <w:r w:rsidR="00CF5F42" w:rsidRPr="00CF5F42">
              <w:rPr>
                <w:rFonts w:ascii="Times New Roman" w:hAnsi="Times New Roman" w:cs="Times New Roman"/>
                <w:sz w:val="20"/>
                <w:szCs w:val="20"/>
                <w:u w:val="single"/>
              </w:rPr>
              <w:t>pre-class asynchronous activities</w:t>
            </w:r>
            <w:r w:rsidRPr="004129CF">
              <w:rPr>
                <w:rFonts w:ascii="Times New Roman" w:hAnsi="Times New Roman" w:cs="Times New Roman"/>
                <w:sz w:val="20"/>
                <w:szCs w:val="20"/>
              </w:rPr>
              <w:t>,</w:t>
            </w:r>
            <w:r w:rsidR="00CF5F42">
              <w:rPr>
                <w:rFonts w:ascii="Times New Roman" w:hAnsi="Times New Roman" w:cs="Times New Roman"/>
                <w:sz w:val="20"/>
                <w:szCs w:val="20"/>
              </w:rPr>
              <w:t xml:space="preserve"> and</w:t>
            </w:r>
            <w:r w:rsidRPr="004129CF">
              <w:rPr>
                <w:rFonts w:ascii="Times New Roman" w:hAnsi="Times New Roman" w:cs="Times New Roman"/>
                <w:sz w:val="20"/>
                <w:szCs w:val="20"/>
              </w:rPr>
              <w:t xml:space="preserve"> contribution to class discussions,) </w:t>
            </w:r>
          </w:p>
        </w:tc>
        <w:tc>
          <w:tcPr>
            <w:tcW w:w="3757" w:type="dxa"/>
          </w:tcPr>
          <w:p w14:paraId="426CEB83"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4129CF">
              <w:rPr>
                <w:rFonts w:ascii="Times New Roman" w:hAnsi="Times New Roman" w:cs="Times New Roman"/>
                <w:sz w:val="20"/>
                <w:szCs w:val="20"/>
              </w:rPr>
              <w:t>Participation will be assessed at the mid-point and end-point of the course</w:t>
            </w:r>
          </w:p>
        </w:tc>
        <w:tc>
          <w:tcPr>
            <w:tcW w:w="1260" w:type="dxa"/>
          </w:tcPr>
          <w:p w14:paraId="6793C5E5" w14:textId="022E09FD" w:rsidR="00CD1D73" w:rsidRPr="004129CF" w:rsidRDefault="002D2476"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 xml:space="preserve">1, 2, 3, </w:t>
            </w:r>
            <w:r w:rsidR="00CD1D73" w:rsidRPr="004129CF">
              <w:rPr>
                <w:rFonts w:ascii="Times New Roman" w:hAnsi="Times New Roman" w:cs="Times New Roman"/>
                <w:sz w:val="20"/>
                <w:szCs w:val="20"/>
              </w:rPr>
              <w:t>4 and 5</w:t>
            </w:r>
          </w:p>
        </w:tc>
        <w:tc>
          <w:tcPr>
            <w:tcW w:w="1193" w:type="dxa"/>
          </w:tcPr>
          <w:p w14:paraId="2B1BE312" w14:textId="77777777" w:rsidR="00CD1D73" w:rsidRPr="004129CF"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4129CF">
              <w:rPr>
                <w:rFonts w:ascii="Times New Roman" w:hAnsi="Times New Roman" w:cs="Times New Roman"/>
                <w:sz w:val="20"/>
                <w:szCs w:val="20"/>
              </w:rPr>
              <w:t>15%/15%</w:t>
            </w:r>
          </w:p>
        </w:tc>
      </w:tr>
      <w:tr w:rsidR="00CD1D73" w:rsidRPr="00CD1D73" w14:paraId="77B1F57F" w14:textId="77777777" w:rsidTr="002E0E80">
        <w:tc>
          <w:tcPr>
            <w:tcW w:w="3168" w:type="dxa"/>
          </w:tcPr>
          <w:p w14:paraId="07B29832" w14:textId="1292DEC8" w:rsidR="00CD1D73" w:rsidRPr="00CD1D73" w:rsidRDefault="00CD1D73" w:rsidP="00514BA0">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Times New Roman" w:hAnsi="Times New Roman" w:cs="Times New Roman"/>
                <w:color w:val="FF0000"/>
                <w:sz w:val="20"/>
                <w:szCs w:val="20"/>
              </w:rPr>
            </w:pPr>
            <w:r w:rsidRPr="005172EC">
              <w:rPr>
                <w:rFonts w:ascii="Times New Roman" w:hAnsi="Times New Roman" w:cs="Times New Roman"/>
                <w:sz w:val="20"/>
                <w:szCs w:val="20"/>
              </w:rPr>
              <w:t xml:space="preserve">3. Mid-term </w:t>
            </w:r>
            <w:r w:rsidR="005172EC" w:rsidRPr="005172EC">
              <w:rPr>
                <w:rFonts w:ascii="Times New Roman" w:hAnsi="Times New Roman" w:cs="Times New Roman"/>
                <w:sz w:val="20"/>
                <w:szCs w:val="20"/>
              </w:rPr>
              <w:t>(terms and essay questions)</w:t>
            </w:r>
            <w:r w:rsidR="008164FE">
              <w:rPr>
                <w:rFonts w:ascii="Times New Roman" w:hAnsi="Times New Roman" w:cs="Times New Roman"/>
                <w:sz w:val="20"/>
                <w:szCs w:val="20"/>
              </w:rPr>
              <w:t xml:space="preserve"> </w:t>
            </w:r>
          </w:p>
        </w:tc>
        <w:tc>
          <w:tcPr>
            <w:tcW w:w="3757" w:type="dxa"/>
          </w:tcPr>
          <w:p w14:paraId="69856165" w14:textId="7209106E" w:rsidR="00CD1D73" w:rsidRPr="005172EC" w:rsidRDefault="00CF5F42"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 xml:space="preserve">Due by </w:t>
            </w:r>
            <w:r w:rsidR="002A67EB" w:rsidRPr="005172EC">
              <w:rPr>
                <w:rFonts w:ascii="Times New Roman" w:hAnsi="Times New Roman" w:cs="Times New Roman"/>
                <w:sz w:val="20"/>
                <w:szCs w:val="20"/>
              </w:rPr>
              <w:t>Wednesday</w:t>
            </w:r>
            <w:r w:rsidR="00CD1D73" w:rsidRPr="005172EC">
              <w:rPr>
                <w:rFonts w:ascii="Times New Roman" w:hAnsi="Times New Roman" w:cs="Times New Roman"/>
                <w:sz w:val="20"/>
                <w:szCs w:val="20"/>
              </w:rPr>
              <w:t>, Oct</w:t>
            </w:r>
            <w:r w:rsidR="005172EC" w:rsidRPr="005172EC">
              <w:rPr>
                <w:rFonts w:ascii="Times New Roman" w:hAnsi="Times New Roman" w:cs="Times New Roman"/>
                <w:sz w:val="20"/>
                <w:szCs w:val="20"/>
              </w:rPr>
              <w:t>ober 15, 7 pm ET</w:t>
            </w:r>
            <w:r w:rsidR="00CD1D73" w:rsidRPr="005172EC">
              <w:rPr>
                <w:rFonts w:ascii="Times New Roman" w:hAnsi="Times New Roman" w:cs="Times New Roman"/>
                <w:sz w:val="20"/>
                <w:szCs w:val="20"/>
              </w:rPr>
              <w:t xml:space="preserve"> </w:t>
            </w:r>
          </w:p>
        </w:tc>
        <w:tc>
          <w:tcPr>
            <w:tcW w:w="1260" w:type="dxa"/>
          </w:tcPr>
          <w:p w14:paraId="3CF6587A" w14:textId="3B41DB0B" w:rsidR="00CD1D73" w:rsidRPr="005172EC" w:rsidRDefault="004B6EAD"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 xml:space="preserve">1, 2, </w:t>
            </w:r>
            <w:r w:rsidR="00CD1D73" w:rsidRPr="005172EC">
              <w:rPr>
                <w:rFonts w:ascii="Times New Roman" w:hAnsi="Times New Roman" w:cs="Times New Roman"/>
                <w:sz w:val="20"/>
                <w:szCs w:val="20"/>
              </w:rPr>
              <w:t xml:space="preserve">and </w:t>
            </w:r>
            <w:r>
              <w:rPr>
                <w:rFonts w:ascii="Times New Roman" w:hAnsi="Times New Roman" w:cs="Times New Roman"/>
                <w:sz w:val="20"/>
                <w:szCs w:val="20"/>
              </w:rPr>
              <w:t>3</w:t>
            </w:r>
          </w:p>
        </w:tc>
        <w:tc>
          <w:tcPr>
            <w:tcW w:w="1193" w:type="dxa"/>
          </w:tcPr>
          <w:p w14:paraId="51AD12AA" w14:textId="77777777" w:rsidR="00CD1D73" w:rsidRPr="005172EC"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5172EC">
              <w:rPr>
                <w:rFonts w:ascii="Times New Roman" w:hAnsi="Times New Roman" w:cs="Times New Roman"/>
                <w:sz w:val="20"/>
                <w:szCs w:val="20"/>
              </w:rPr>
              <w:t>25%</w:t>
            </w:r>
          </w:p>
        </w:tc>
      </w:tr>
      <w:tr w:rsidR="00CD1D73" w:rsidRPr="00CD1D73" w14:paraId="7F31F337" w14:textId="77777777" w:rsidTr="002E0E80">
        <w:tc>
          <w:tcPr>
            <w:tcW w:w="3168" w:type="dxa"/>
          </w:tcPr>
          <w:p w14:paraId="0123FF01" w14:textId="075EA0DE" w:rsidR="00CD1D73" w:rsidRPr="00D54D04" w:rsidRDefault="00CD1D73" w:rsidP="00514BA0">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Times New Roman" w:hAnsi="Times New Roman" w:cs="Times New Roman"/>
                <w:sz w:val="20"/>
                <w:szCs w:val="20"/>
              </w:rPr>
            </w:pPr>
            <w:r w:rsidRPr="00D54D04">
              <w:rPr>
                <w:rFonts w:ascii="Times New Roman" w:hAnsi="Times New Roman" w:cs="Times New Roman"/>
                <w:sz w:val="20"/>
                <w:szCs w:val="20"/>
              </w:rPr>
              <w:t>4.</w:t>
            </w:r>
            <w:r w:rsidR="005172EC" w:rsidRPr="00D54D04">
              <w:rPr>
                <w:rFonts w:ascii="Times New Roman" w:hAnsi="Times New Roman" w:cs="Times New Roman"/>
                <w:sz w:val="20"/>
                <w:szCs w:val="20"/>
              </w:rPr>
              <w:t xml:space="preserve"> Report </w:t>
            </w:r>
            <w:r w:rsidR="00F062D5">
              <w:rPr>
                <w:rFonts w:ascii="Times New Roman" w:hAnsi="Times New Roman" w:cs="Times New Roman"/>
                <w:sz w:val="20"/>
                <w:szCs w:val="20"/>
              </w:rPr>
              <w:t xml:space="preserve">and presentation </w:t>
            </w:r>
            <w:r w:rsidR="005172EC" w:rsidRPr="00D54D04">
              <w:rPr>
                <w:rFonts w:ascii="Times New Roman" w:hAnsi="Times New Roman" w:cs="Times New Roman"/>
                <w:sz w:val="20"/>
                <w:szCs w:val="20"/>
              </w:rPr>
              <w:t>on visit to</w:t>
            </w:r>
            <w:r w:rsidR="00231FCF">
              <w:rPr>
                <w:rFonts w:ascii="Times New Roman" w:hAnsi="Times New Roman" w:cs="Times New Roman"/>
                <w:sz w:val="20"/>
                <w:szCs w:val="20"/>
              </w:rPr>
              <w:t xml:space="preserve"> a</w:t>
            </w:r>
            <w:r w:rsidR="005172EC" w:rsidRPr="00D54D04">
              <w:rPr>
                <w:rFonts w:ascii="Times New Roman" w:hAnsi="Times New Roman" w:cs="Times New Roman"/>
                <w:sz w:val="20"/>
                <w:szCs w:val="20"/>
              </w:rPr>
              <w:t xml:space="preserve"> Christian church</w:t>
            </w:r>
          </w:p>
        </w:tc>
        <w:tc>
          <w:tcPr>
            <w:tcW w:w="3757" w:type="dxa"/>
          </w:tcPr>
          <w:p w14:paraId="5CFA7233" w14:textId="1674D729" w:rsidR="00CD1D73" w:rsidRPr="00D54D04" w:rsidRDefault="00B860B6"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n initial proposal should be emailed by November 5 pm ET</w:t>
            </w:r>
            <w:r w:rsidR="00CD1D73" w:rsidRPr="00D54D04">
              <w:rPr>
                <w:rFonts w:ascii="Times New Roman" w:hAnsi="Times New Roman" w:cs="Times New Roman"/>
                <w:sz w:val="20"/>
                <w:szCs w:val="20"/>
              </w:rPr>
              <w:t xml:space="preserve">; </w:t>
            </w:r>
            <w:r w:rsidR="00F062D5">
              <w:rPr>
                <w:rFonts w:ascii="Times New Roman" w:hAnsi="Times New Roman" w:cs="Times New Roman"/>
                <w:sz w:val="20"/>
                <w:szCs w:val="20"/>
              </w:rPr>
              <w:t>reports are to be submitted prior to the</w:t>
            </w:r>
            <w:r>
              <w:rPr>
                <w:rFonts w:ascii="Times New Roman" w:hAnsi="Times New Roman" w:cs="Times New Roman"/>
                <w:sz w:val="20"/>
                <w:szCs w:val="20"/>
              </w:rPr>
              <w:t xml:space="preserve"> assigned</w:t>
            </w:r>
            <w:r w:rsidR="00F062D5">
              <w:rPr>
                <w:rFonts w:ascii="Times New Roman" w:hAnsi="Times New Roman" w:cs="Times New Roman"/>
                <w:sz w:val="20"/>
                <w:szCs w:val="20"/>
              </w:rPr>
              <w:t xml:space="preserve"> Wednesday class </w:t>
            </w:r>
          </w:p>
        </w:tc>
        <w:tc>
          <w:tcPr>
            <w:tcW w:w="1260" w:type="dxa"/>
          </w:tcPr>
          <w:p w14:paraId="0EFBE825" w14:textId="687D0E50" w:rsidR="00CD1D73" w:rsidRPr="00D54D04" w:rsidRDefault="003A3476"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2</w:t>
            </w:r>
            <w:r w:rsidR="00CD1D73" w:rsidRPr="00D54D04">
              <w:rPr>
                <w:rFonts w:ascii="Times New Roman" w:hAnsi="Times New Roman" w:cs="Times New Roman"/>
                <w:sz w:val="20"/>
                <w:szCs w:val="20"/>
              </w:rPr>
              <w:t xml:space="preserve"> and </w:t>
            </w:r>
            <w:r>
              <w:rPr>
                <w:rFonts w:ascii="Times New Roman" w:hAnsi="Times New Roman" w:cs="Times New Roman"/>
                <w:sz w:val="20"/>
                <w:szCs w:val="20"/>
              </w:rPr>
              <w:t>4</w:t>
            </w:r>
          </w:p>
        </w:tc>
        <w:tc>
          <w:tcPr>
            <w:tcW w:w="1193" w:type="dxa"/>
          </w:tcPr>
          <w:p w14:paraId="71059BAB" w14:textId="32931FBF" w:rsidR="00CD1D73" w:rsidRPr="00D54D04" w:rsidRDefault="00D54D04"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25</w:t>
            </w:r>
            <w:r w:rsidR="00CD1D73" w:rsidRPr="00D54D04">
              <w:rPr>
                <w:rFonts w:ascii="Times New Roman" w:hAnsi="Times New Roman" w:cs="Times New Roman"/>
                <w:sz w:val="20"/>
                <w:szCs w:val="20"/>
              </w:rPr>
              <w:t>%</w:t>
            </w:r>
          </w:p>
        </w:tc>
      </w:tr>
      <w:tr w:rsidR="00CD1D73" w:rsidRPr="00CD1D73" w14:paraId="4674378D" w14:textId="77777777" w:rsidTr="002E0E80">
        <w:tc>
          <w:tcPr>
            <w:tcW w:w="3168" w:type="dxa"/>
          </w:tcPr>
          <w:p w14:paraId="3A4C8E2D" w14:textId="3F5491BD" w:rsidR="00CD1D73" w:rsidRPr="0031656B" w:rsidRDefault="00CD1D73"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31656B">
              <w:rPr>
                <w:rFonts w:ascii="Times New Roman" w:hAnsi="Times New Roman" w:cs="Times New Roman"/>
                <w:sz w:val="20"/>
                <w:szCs w:val="20"/>
              </w:rPr>
              <w:lastRenderedPageBreak/>
              <w:t xml:space="preserve">5. Final </w:t>
            </w:r>
            <w:r w:rsidR="00D54D04" w:rsidRPr="0031656B">
              <w:rPr>
                <w:rFonts w:ascii="Times New Roman" w:hAnsi="Times New Roman" w:cs="Times New Roman"/>
                <w:sz w:val="20"/>
                <w:szCs w:val="20"/>
              </w:rPr>
              <w:t>integrative essay</w:t>
            </w:r>
            <w:r w:rsidRPr="0031656B">
              <w:rPr>
                <w:rFonts w:ascii="Times New Roman" w:hAnsi="Times New Roman" w:cs="Times New Roman"/>
                <w:sz w:val="20"/>
                <w:szCs w:val="20"/>
              </w:rPr>
              <w:t xml:space="preserve"> </w:t>
            </w:r>
          </w:p>
        </w:tc>
        <w:tc>
          <w:tcPr>
            <w:tcW w:w="3757" w:type="dxa"/>
          </w:tcPr>
          <w:p w14:paraId="25F71E4E" w14:textId="6A0C59C4" w:rsidR="00CD1D73" w:rsidRPr="0031656B" w:rsidRDefault="00231FCF"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Pr>
                <w:rFonts w:ascii="Times New Roman" w:hAnsi="Times New Roman" w:cs="Times New Roman"/>
                <w:sz w:val="20"/>
                <w:szCs w:val="20"/>
              </w:rPr>
              <w:t>D</w:t>
            </w:r>
            <w:r w:rsidR="00CD1D73" w:rsidRPr="0031656B">
              <w:rPr>
                <w:rFonts w:ascii="Times New Roman" w:hAnsi="Times New Roman" w:cs="Times New Roman"/>
                <w:sz w:val="20"/>
                <w:szCs w:val="20"/>
              </w:rPr>
              <w:t xml:space="preserve">ue </w:t>
            </w:r>
            <w:r w:rsidR="005306FD" w:rsidRPr="0031656B">
              <w:rPr>
                <w:rFonts w:ascii="Times New Roman" w:hAnsi="Times New Roman" w:cs="Times New Roman"/>
                <w:sz w:val="20"/>
                <w:szCs w:val="20"/>
              </w:rPr>
              <w:t xml:space="preserve">Wednesday, </w:t>
            </w:r>
            <w:r w:rsidR="00CD1D73" w:rsidRPr="0031656B">
              <w:rPr>
                <w:rFonts w:ascii="Times New Roman" w:hAnsi="Times New Roman" w:cs="Times New Roman"/>
                <w:sz w:val="20"/>
                <w:szCs w:val="20"/>
              </w:rPr>
              <w:t>Dec</w:t>
            </w:r>
            <w:r w:rsidR="005306FD" w:rsidRPr="0031656B">
              <w:rPr>
                <w:rFonts w:ascii="Times New Roman" w:hAnsi="Times New Roman" w:cs="Times New Roman"/>
                <w:sz w:val="20"/>
                <w:szCs w:val="20"/>
              </w:rPr>
              <w:t>ember</w:t>
            </w:r>
            <w:r w:rsidR="00CD1D73" w:rsidRPr="0031656B">
              <w:rPr>
                <w:rFonts w:ascii="Times New Roman" w:hAnsi="Times New Roman" w:cs="Times New Roman"/>
                <w:sz w:val="20"/>
                <w:szCs w:val="20"/>
              </w:rPr>
              <w:t xml:space="preserve"> 17</w:t>
            </w:r>
            <w:r w:rsidR="005306FD" w:rsidRPr="0031656B">
              <w:rPr>
                <w:rFonts w:ascii="Times New Roman" w:hAnsi="Times New Roman" w:cs="Times New Roman"/>
                <w:sz w:val="20"/>
                <w:szCs w:val="20"/>
              </w:rPr>
              <w:t>, 7 pm ET</w:t>
            </w:r>
          </w:p>
        </w:tc>
        <w:tc>
          <w:tcPr>
            <w:tcW w:w="1260" w:type="dxa"/>
          </w:tcPr>
          <w:p w14:paraId="14525488" w14:textId="209AF153" w:rsidR="00CD1D73" w:rsidRPr="0031656B" w:rsidRDefault="0031656B"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31656B">
              <w:rPr>
                <w:rFonts w:ascii="Times New Roman" w:hAnsi="Times New Roman" w:cs="Times New Roman"/>
                <w:sz w:val="20"/>
                <w:szCs w:val="20"/>
              </w:rPr>
              <w:t xml:space="preserve">1, 4 and </w:t>
            </w:r>
            <w:r w:rsidR="00CD1D73" w:rsidRPr="0031656B">
              <w:rPr>
                <w:rFonts w:ascii="Times New Roman" w:hAnsi="Times New Roman" w:cs="Times New Roman"/>
                <w:sz w:val="20"/>
                <w:szCs w:val="20"/>
              </w:rPr>
              <w:t>5</w:t>
            </w:r>
          </w:p>
        </w:tc>
        <w:tc>
          <w:tcPr>
            <w:tcW w:w="1193" w:type="dxa"/>
          </w:tcPr>
          <w:p w14:paraId="35818FBE" w14:textId="44E5E9A0" w:rsidR="00CD1D73" w:rsidRPr="0031656B" w:rsidRDefault="00D54D04" w:rsidP="0051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Times New Roman" w:hAnsi="Times New Roman" w:cs="Times New Roman"/>
                <w:sz w:val="20"/>
                <w:szCs w:val="20"/>
              </w:rPr>
            </w:pPr>
            <w:r w:rsidRPr="0031656B">
              <w:rPr>
                <w:rFonts w:ascii="Times New Roman" w:hAnsi="Times New Roman" w:cs="Times New Roman"/>
                <w:sz w:val="20"/>
                <w:szCs w:val="20"/>
              </w:rPr>
              <w:t>20</w:t>
            </w:r>
            <w:r w:rsidR="00CD1D73" w:rsidRPr="0031656B">
              <w:rPr>
                <w:rFonts w:ascii="Times New Roman" w:hAnsi="Times New Roman" w:cs="Times New Roman"/>
                <w:sz w:val="20"/>
                <w:szCs w:val="20"/>
              </w:rPr>
              <w:t>%</w:t>
            </w:r>
          </w:p>
        </w:tc>
      </w:tr>
    </w:tbl>
    <w:p w14:paraId="7383F9A8" w14:textId="77777777" w:rsidR="00CD1D73" w:rsidRPr="00BC1627" w:rsidRDefault="00CD1D73" w:rsidP="00CD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0"/>
          <w:szCs w:val="20"/>
        </w:rPr>
      </w:pPr>
    </w:p>
    <w:p w14:paraId="290D8F47" w14:textId="1E9E0597" w:rsidR="00CD1D73" w:rsidRPr="00BC1627" w:rsidRDefault="00CD1D73" w:rsidP="00CD1D73">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hAnsi="Times New Roman" w:cs="Times New Roman"/>
          <w:i/>
          <w:iCs/>
        </w:rPr>
      </w:pPr>
      <w:r w:rsidRPr="00BC1627">
        <w:rPr>
          <w:rFonts w:ascii="Times New Roman" w:hAnsi="Times New Roman" w:cs="Times New Roman"/>
        </w:rPr>
        <w:t xml:space="preserve">Students should read the syllabus carefully and take the </w:t>
      </w:r>
      <w:r w:rsidRPr="00BC1627">
        <w:rPr>
          <w:rFonts w:ascii="Times New Roman" w:hAnsi="Times New Roman" w:cs="Times New Roman"/>
          <w:b/>
          <w:bCs/>
        </w:rPr>
        <w:t>ungraded syllabus quiz</w:t>
      </w:r>
      <w:r w:rsidRPr="00BC1627">
        <w:rPr>
          <w:rFonts w:ascii="Times New Roman" w:hAnsi="Times New Roman" w:cs="Times New Roman"/>
        </w:rPr>
        <w:t xml:space="preserve"> on the Canvas site. Completion of the quiz is necessary to unlock access to the Canvas modules.</w:t>
      </w:r>
      <w:r w:rsidR="00BC1627">
        <w:rPr>
          <w:rFonts w:ascii="Times New Roman" w:hAnsi="Times New Roman" w:cs="Times New Roman"/>
        </w:rPr>
        <w:t xml:space="preserve"> This should be completed by the </w:t>
      </w:r>
      <w:r w:rsidR="00BC1627" w:rsidRPr="00774067">
        <w:rPr>
          <w:rFonts w:ascii="Times New Roman" w:hAnsi="Times New Roman" w:cs="Times New Roman"/>
          <w:b/>
          <w:bCs/>
        </w:rPr>
        <w:t>Wednesday, 10 September</w:t>
      </w:r>
      <w:r w:rsidR="00BC1627">
        <w:rPr>
          <w:rFonts w:ascii="Times New Roman" w:hAnsi="Times New Roman" w:cs="Times New Roman"/>
        </w:rPr>
        <w:t xml:space="preserve"> BEFORE class.</w:t>
      </w:r>
    </w:p>
    <w:p w14:paraId="083E6A57" w14:textId="77777777" w:rsidR="00CD1D73" w:rsidRPr="00BC1627" w:rsidRDefault="00CD1D73" w:rsidP="00CD1D7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hAnsi="Times New Roman" w:cs="Times New Roman"/>
          <w:i/>
          <w:iCs/>
        </w:rPr>
      </w:pPr>
    </w:p>
    <w:p w14:paraId="5D825363" w14:textId="1418523F" w:rsidR="00CD1D73" w:rsidRPr="00064F69" w:rsidRDefault="00CD1D73" w:rsidP="00064F69">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180"/>
        <w:rPr>
          <w:rFonts w:ascii="Times New Roman" w:hAnsi="Times New Roman" w:cs="Times New Roman"/>
          <w:i/>
          <w:iCs/>
        </w:rPr>
      </w:pPr>
      <w:r w:rsidRPr="00BC1627">
        <w:rPr>
          <w:rFonts w:ascii="Times New Roman" w:hAnsi="Times New Roman" w:cs="Times New Roman"/>
        </w:rPr>
        <w:t>Attend all of the synchronous sessions</w:t>
      </w:r>
      <w:r w:rsidR="00CF5F42">
        <w:rPr>
          <w:rFonts w:ascii="Times New Roman" w:hAnsi="Times New Roman" w:cs="Times New Roman"/>
        </w:rPr>
        <w:t xml:space="preserve"> and</w:t>
      </w:r>
      <w:r w:rsidRPr="00BC1627">
        <w:rPr>
          <w:rFonts w:ascii="Times New Roman" w:hAnsi="Times New Roman" w:cs="Times New Roman"/>
        </w:rPr>
        <w:t xml:space="preserve"> class discussions</w:t>
      </w:r>
      <w:r w:rsidR="00CF5F42">
        <w:rPr>
          <w:rFonts w:ascii="Times New Roman" w:hAnsi="Times New Roman" w:cs="Times New Roman"/>
        </w:rPr>
        <w:t>,</w:t>
      </w:r>
      <w:r w:rsidRPr="00BC1627">
        <w:rPr>
          <w:rFonts w:ascii="Times New Roman" w:hAnsi="Times New Roman" w:cs="Times New Roman"/>
        </w:rPr>
        <w:t xml:space="preserve"> and</w:t>
      </w:r>
      <w:r w:rsidR="009843C5">
        <w:rPr>
          <w:rFonts w:ascii="Times New Roman" w:hAnsi="Times New Roman" w:cs="Times New Roman"/>
        </w:rPr>
        <w:t xml:space="preserve"> </w:t>
      </w:r>
      <w:r w:rsidR="00CF5F42">
        <w:rPr>
          <w:rFonts w:ascii="Times New Roman" w:hAnsi="Times New Roman" w:cs="Times New Roman"/>
        </w:rPr>
        <w:t>the</w:t>
      </w:r>
      <w:r w:rsidRPr="00BC1627">
        <w:rPr>
          <w:rFonts w:ascii="Times New Roman" w:hAnsi="Times New Roman" w:cs="Times New Roman"/>
        </w:rPr>
        <w:t xml:space="preserve"> </w:t>
      </w:r>
      <w:r w:rsidR="00064F69" w:rsidRPr="009843C5">
        <w:rPr>
          <w:rFonts w:ascii="Times New Roman" w:hAnsi="Times New Roman" w:cs="Times New Roman"/>
          <w:b/>
          <w:bCs/>
        </w:rPr>
        <w:t xml:space="preserve">pre-class </w:t>
      </w:r>
      <w:r w:rsidRPr="009843C5">
        <w:rPr>
          <w:rFonts w:ascii="Times New Roman" w:hAnsi="Times New Roman" w:cs="Times New Roman"/>
          <w:b/>
          <w:bCs/>
        </w:rPr>
        <w:t>asynchronous activities</w:t>
      </w:r>
      <w:r w:rsidRPr="00BC1627">
        <w:rPr>
          <w:rFonts w:ascii="Times New Roman" w:hAnsi="Times New Roman" w:cs="Times New Roman"/>
        </w:rPr>
        <w:t xml:space="preserve"> which </w:t>
      </w:r>
      <w:r w:rsidR="009843C5">
        <w:rPr>
          <w:rFonts w:ascii="Times New Roman" w:hAnsi="Times New Roman" w:cs="Times New Roman"/>
        </w:rPr>
        <w:t xml:space="preserve">will include </w:t>
      </w:r>
      <w:r w:rsidR="009843C5" w:rsidRPr="00740789">
        <w:rPr>
          <w:rFonts w:ascii="Times New Roman" w:hAnsi="Times New Roman" w:cs="Times New Roman"/>
          <w:b/>
          <w:bCs/>
        </w:rPr>
        <w:t>posting one new idea/concept learned AND one question from the required reading.</w:t>
      </w:r>
      <w:r w:rsidR="009843C5">
        <w:rPr>
          <w:rFonts w:ascii="Times New Roman" w:hAnsi="Times New Roman" w:cs="Times New Roman"/>
        </w:rPr>
        <w:t xml:space="preserve"> </w:t>
      </w:r>
      <w:r w:rsidRPr="00064F69">
        <w:rPr>
          <w:rFonts w:ascii="Times New Roman" w:hAnsi="Times New Roman" w:cs="Times New Roman"/>
        </w:rPr>
        <w:t xml:space="preserve">Participation will be assessed at the first half of the course and again at the second half of the course.  If you know you will be unable to attend a class session, please inform the professor in advance. (This assignment is </w:t>
      </w:r>
      <w:r w:rsidRPr="00064F69">
        <w:rPr>
          <w:rFonts w:ascii="Times New Roman" w:hAnsi="Times New Roman" w:cs="Times New Roman"/>
          <w:b/>
          <w:bCs/>
        </w:rPr>
        <w:t>30% of the grade</w:t>
      </w:r>
      <w:r w:rsidRPr="00064F69">
        <w:rPr>
          <w:rFonts w:ascii="Times New Roman" w:hAnsi="Times New Roman" w:cs="Times New Roman"/>
        </w:rPr>
        <w:t>, to be graded at the mid-point and final week of the semester.)</w:t>
      </w:r>
    </w:p>
    <w:p w14:paraId="6BC5D740" w14:textId="646DFF7B" w:rsidR="00CD1D73" w:rsidRPr="00BC1627" w:rsidRDefault="00C42A42" w:rsidP="00231FCF">
      <w:pPr>
        <w:pStyle w:val="ListParagraph"/>
        <w:widowControl w:val="0"/>
        <w:numPr>
          <w:ilvl w:val="0"/>
          <w:numId w:val="8"/>
        </w:numPr>
        <w:tabs>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right="-90"/>
        <w:rPr>
          <w:rFonts w:ascii="Times New Roman" w:hAnsi="Times New Roman" w:cs="Times New Roman"/>
        </w:rPr>
      </w:pPr>
      <w:r>
        <w:rPr>
          <w:rFonts w:ascii="Times New Roman" w:hAnsi="Times New Roman" w:cs="Times New Roman"/>
        </w:rPr>
        <w:t>Pre-class a</w:t>
      </w:r>
      <w:r w:rsidR="00CD1D73" w:rsidRPr="00BC1627">
        <w:rPr>
          <w:rFonts w:ascii="Times New Roman" w:hAnsi="Times New Roman" w:cs="Times New Roman"/>
        </w:rPr>
        <w:t xml:space="preserve">synchronous activities must be completed </w:t>
      </w:r>
      <w:r w:rsidR="00231FCF">
        <w:rPr>
          <w:rFonts w:ascii="Times New Roman" w:hAnsi="Times New Roman" w:cs="Times New Roman"/>
        </w:rPr>
        <w:t>BEFORE</w:t>
      </w:r>
      <w:r w:rsidR="00CD1D73" w:rsidRPr="00BC1627">
        <w:rPr>
          <w:rFonts w:ascii="Times New Roman" w:hAnsi="Times New Roman" w:cs="Times New Roman"/>
        </w:rPr>
        <w:t xml:space="preserve"> the </w:t>
      </w:r>
      <w:r w:rsidR="00CF5F42">
        <w:rPr>
          <w:rFonts w:ascii="Times New Roman" w:hAnsi="Times New Roman" w:cs="Times New Roman"/>
        </w:rPr>
        <w:t xml:space="preserve">Wed. </w:t>
      </w:r>
      <w:r w:rsidR="00CD1D73" w:rsidRPr="00BC1627">
        <w:rPr>
          <w:rFonts w:ascii="Times New Roman" w:hAnsi="Times New Roman" w:cs="Times New Roman"/>
        </w:rPr>
        <w:t>class session.</w:t>
      </w:r>
    </w:p>
    <w:p w14:paraId="1FDFADBC" w14:textId="77777777" w:rsidR="00CD1D73" w:rsidRPr="00BC1627" w:rsidRDefault="00CD1D73" w:rsidP="00CD1D73">
      <w:pPr>
        <w:pStyle w:val="ListParagraph"/>
        <w:widowControl w:val="0"/>
        <w:numPr>
          <w:ilvl w:val="0"/>
          <w:numId w:val="8"/>
        </w:numPr>
        <w:tabs>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70"/>
        <w:rPr>
          <w:rFonts w:ascii="Times New Roman" w:hAnsi="Times New Roman" w:cs="Times New Roman"/>
        </w:rPr>
      </w:pPr>
      <w:r w:rsidRPr="00BC1627">
        <w:rPr>
          <w:rFonts w:ascii="Times New Roman" w:hAnsi="Times New Roman" w:cs="Times New Roman"/>
          <w:i/>
          <w:iCs/>
        </w:rPr>
        <w:t>In the case of an absence for a class session the professor will reserve the right to ask the student for a written assignment on the required reading for that session.</w:t>
      </w:r>
    </w:p>
    <w:p w14:paraId="6318C5F5" w14:textId="77777777" w:rsidR="00CD1D73" w:rsidRPr="00BC1627" w:rsidRDefault="00CD1D73" w:rsidP="00CD1D7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i/>
          <w:iCs/>
        </w:rPr>
      </w:pPr>
    </w:p>
    <w:p w14:paraId="486F3ED7" w14:textId="5A102558" w:rsidR="00CD1D73" w:rsidRPr="00C67E6A" w:rsidRDefault="0036277F" w:rsidP="00CD1D73">
      <w:pPr>
        <w:pStyle w:val="ListParagraph"/>
        <w:numPr>
          <w:ilvl w:val="0"/>
          <w:numId w:val="5"/>
        </w:numPr>
        <w:spacing w:line="259" w:lineRule="auto"/>
        <w:ind w:left="360"/>
        <w:rPr>
          <w:rFonts w:ascii="Times New Roman" w:hAnsi="Times New Roman" w:cs="Times New Roman"/>
          <w:i/>
          <w:iCs/>
        </w:rPr>
      </w:pPr>
      <w:r>
        <w:rPr>
          <w:rFonts w:ascii="Times New Roman" w:hAnsi="Times New Roman" w:cs="Times New Roman"/>
        </w:rPr>
        <w:t xml:space="preserve">A </w:t>
      </w:r>
      <w:r w:rsidR="00CD1D73" w:rsidRPr="00C67E6A">
        <w:rPr>
          <w:rFonts w:ascii="Times New Roman" w:hAnsi="Times New Roman" w:cs="Times New Roman"/>
          <w:b/>
          <w:bCs/>
        </w:rPr>
        <w:t>Mid-</w:t>
      </w:r>
      <w:r w:rsidR="00F062D5">
        <w:rPr>
          <w:rFonts w:ascii="Times New Roman" w:hAnsi="Times New Roman" w:cs="Times New Roman"/>
          <w:b/>
          <w:bCs/>
        </w:rPr>
        <w:t>t</w:t>
      </w:r>
      <w:r w:rsidR="00CD1D73" w:rsidRPr="00C67E6A">
        <w:rPr>
          <w:rFonts w:ascii="Times New Roman" w:hAnsi="Times New Roman" w:cs="Times New Roman"/>
          <w:b/>
          <w:bCs/>
        </w:rPr>
        <w:t>erm</w:t>
      </w:r>
      <w:r w:rsidR="00CD1D73" w:rsidRPr="00C67E6A">
        <w:rPr>
          <w:rFonts w:ascii="Times New Roman" w:hAnsi="Times New Roman" w:cs="Times New Roman"/>
        </w:rPr>
        <w:t xml:space="preserve"> </w:t>
      </w:r>
      <w:r w:rsidR="00C67E6A" w:rsidRPr="00C67E6A">
        <w:rPr>
          <w:rFonts w:ascii="Times New Roman" w:hAnsi="Times New Roman" w:cs="Times New Roman"/>
        </w:rPr>
        <w:t xml:space="preserve">will consist </w:t>
      </w:r>
      <w:r w:rsidR="00BC1627" w:rsidRPr="00C67E6A">
        <w:rPr>
          <w:rFonts w:ascii="Times New Roman" w:hAnsi="Times New Roman" w:cs="Times New Roman"/>
        </w:rPr>
        <w:t xml:space="preserve">of 20 terms and </w:t>
      </w:r>
      <w:r w:rsidR="00CD1D73" w:rsidRPr="00C67E6A">
        <w:rPr>
          <w:rFonts w:ascii="Times New Roman" w:hAnsi="Times New Roman" w:cs="Times New Roman"/>
        </w:rPr>
        <w:t>several essay question prompts related to the material covered in the course. Students will be graded on demonstration of engagement with both the assigned reading and awareness of the concepts and terminology covered in the first weeks of class</w:t>
      </w:r>
      <w:r w:rsidR="00CD1D73" w:rsidRPr="00C67E6A">
        <w:rPr>
          <w:rFonts w:ascii="Times New Roman" w:hAnsi="Times New Roman" w:cs="Times New Roman"/>
          <w:i/>
          <w:iCs/>
        </w:rPr>
        <w:t>.</w:t>
      </w:r>
      <w:r w:rsidR="000E09BD">
        <w:rPr>
          <w:rFonts w:ascii="Times New Roman" w:hAnsi="Times New Roman" w:cs="Times New Roman"/>
        </w:rPr>
        <w:t xml:space="preserve"> Students are not allowed to use any form of AI in this assignment. The instructor reserves the right to ask for an oral exam after submission.</w:t>
      </w:r>
      <w:r w:rsidR="00CD1D73" w:rsidRPr="00C67E6A">
        <w:rPr>
          <w:rFonts w:ascii="Times New Roman" w:hAnsi="Times New Roman" w:cs="Times New Roman"/>
          <w:i/>
          <w:iCs/>
        </w:rPr>
        <w:t xml:space="preserve"> </w:t>
      </w:r>
      <w:r w:rsidR="00CD1D73" w:rsidRPr="00C67E6A">
        <w:rPr>
          <w:rFonts w:ascii="Times New Roman" w:hAnsi="Times New Roman" w:cs="Times New Roman"/>
        </w:rPr>
        <w:t xml:space="preserve">(This assignment is </w:t>
      </w:r>
      <w:r w:rsidR="00CD1D73" w:rsidRPr="00774067">
        <w:rPr>
          <w:rFonts w:ascii="Times New Roman" w:hAnsi="Times New Roman" w:cs="Times New Roman"/>
          <w:b/>
          <w:bCs/>
        </w:rPr>
        <w:t>25% of the grade</w:t>
      </w:r>
      <w:r w:rsidR="00CD1D73" w:rsidRPr="00C67E6A">
        <w:rPr>
          <w:rFonts w:ascii="Times New Roman" w:hAnsi="Times New Roman" w:cs="Times New Roman"/>
        </w:rPr>
        <w:t>.)</w:t>
      </w:r>
    </w:p>
    <w:p w14:paraId="6ECA9B17" w14:textId="26EBCEEB" w:rsidR="00CD1D73" w:rsidRPr="00C806A1" w:rsidRDefault="00CD1D73" w:rsidP="00CD1D73">
      <w:pPr>
        <w:pStyle w:val="ListParagraph"/>
        <w:numPr>
          <w:ilvl w:val="0"/>
          <w:numId w:val="7"/>
        </w:numPr>
        <w:spacing w:line="259" w:lineRule="auto"/>
        <w:rPr>
          <w:rFonts w:ascii="Times New Roman" w:hAnsi="Times New Roman" w:cs="Times New Roman"/>
          <w:i/>
          <w:iCs/>
        </w:rPr>
      </w:pPr>
      <w:r w:rsidRPr="00C806A1">
        <w:rPr>
          <w:rFonts w:ascii="Times New Roman" w:hAnsi="Times New Roman" w:cs="Times New Roman"/>
        </w:rPr>
        <w:t xml:space="preserve">The exam will be posted on </w:t>
      </w:r>
      <w:r w:rsidR="00897135" w:rsidRPr="00774067">
        <w:rPr>
          <w:rFonts w:ascii="Times New Roman" w:hAnsi="Times New Roman" w:cs="Times New Roman"/>
          <w:b/>
          <w:bCs/>
        </w:rPr>
        <w:t>Friday</w:t>
      </w:r>
      <w:r w:rsidRPr="00774067">
        <w:rPr>
          <w:rFonts w:ascii="Times New Roman" w:hAnsi="Times New Roman" w:cs="Times New Roman"/>
          <w:b/>
          <w:bCs/>
        </w:rPr>
        <w:t xml:space="preserve">, October </w:t>
      </w:r>
      <w:r w:rsidR="00897135" w:rsidRPr="00774067">
        <w:rPr>
          <w:rFonts w:ascii="Times New Roman" w:hAnsi="Times New Roman" w:cs="Times New Roman"/>
          <w:b/>
          <w:bCs/>
        </w:rPr>
        <w:t>10</w:t>
      </w:r>
      <w:r w:rsidRPr="00C806A1">
        <w:rPr>
          <w:rFonts w:ascii="Times New Roman" w:hAnsi="Times New Roman" w:cs="Times New Roman"/>
        </w:rPr>
        <w:t xml:space="preserve"> at 7 pm. </w:t>
      </w:r>
    </w:p>
    <w:p w14:paraId="6DACAB27" w14:textId="5B7661E3" w:rsidR="00CD1D73" w:rsidRPr="00C806A1" w:rsidRDefault="00CD1D73" w:rsidP="00CD1D73">
      <w:pPr>
        <w:pStyle w:val="ListParagraph"/>
        <w:numPr>
          <w:ilvl w:val="0"/>
          <w:numId w:val="7"/>
        </w:numPr>
        <w:spacing w:line="259" w:lineRule="auto"/>
        <w:rPr>
          <w:rFonts w:ascii="Times New Roman" w:hAnsi="Times New Roman" w:cs="Times New Roman"/>
          <w:i/>
          <w:iCs/>
        </w:rPr>
      </w:pPr>
      <w:r w:rsidRPr="00C806A1">
        <w:rPr>
          <w:rFonts w:ascii="Times New Roman" w:hAnsi="Times New Roman" w:cs="Times New Roman"/>
        </w:rPr>
        <w:t xml:space="preserve">Students will have until </w:t>
      </w:r>
      <w:r w:rsidR="000B3802" w:rsidRPr="00774067">
        <w:rPr>
          <w:rFonts w:ascii="Times New Roman" w:hAnsi="Times New Roman" w:cs="Times New Roman"/>
          <w:b/>
          <w:bCs/>
        </w:rPr>
        <w:t>Wednesday</w:t>
      </w:r>
      <w:r w:rsidRPr="00774067">
        <w:rPr>
          <w:rFonts w:ascii="Times New Roman" w:hAnsi="Times New Roman" w:cs="Times New Roman"/>
          <w:b/>
          <w:bCs/>
        </w:rPr>
        <w:t xml:space="preserve">, October </w:t>
      </w:r>
      <w:r w:rsidR="000B3802" w:rsidRPr="00774067">
        <w:rPr>
          <w:rFonts w:ascii="Times New Roman" w:hAnsi="Times New Roman" w:cs="Times New Roman"/>
          <w:b/>
          <w:bCs/>
        </w:rPr>
        <w:t>1</w:t>
      </w:r>
      <w:r w:rsidR="008164FE">
        <w:rPr>
          <w:rFonts w:ascii="Times New Roman" w:hAnsi="Times New Roman" w:cs="Times New Roman"/>
          <w:b/>
          <w:bCs/>
        </w:rPr>
        <w:t>5</w:t>
      </w:r>
      <w:r w:rsidRPr="00C806A1">
        <w:rPr>
          <w:rFonts w:ascii="Times New Roman" w:hAnsi="Times New Roman" w:cs="Times New Roman"/>
        </w:rPr>
        <w:t xml:space="preserve"> at 7 pm ET to submit their </w:t>
      </w:r>
      <w:r w:rsidR="000B3802" w:rsidRPr="00C806A1">
        <w:rPr>
          <w:rFonts w:ascii="Times New Roman" w:hAnsi="Times New Roman" w:cs="Times New Roman"/>
        </w:rPr>
        <w:t>exams</w:t>
      </w:r>
      <w:r w:rsidRPr="00C806A1">
        <w:rPr>
          <w:rFonts w:ascii="Times New Roman" w:hAnsi="Times New Roman" w:cs="Times New Roman"/>
        </w:rPr>
        <w:t>.</w:t>
      </w:r>
    </w:p>
    <w:p w14:paraId="142EE34B" w14:textId="77777777" w:rsidR="00CD1D73" w:rsidRPr="00C806A1" w:rsidRDefault="00CD1D73" w:rsidP="00CD1D73">
      <w:pPr>
        <w:pStyle w:val="ListParagraph"/>
        <w:ind w:left="360"/>
        <w:rPr>
          <w:rFonts w:ascii="Times New Roman" w:hAnsi="Times New Roman" w:cs="Times New Roman"/>
        </w:rPr>
      </w:pPr>
    </w:p>
    <w:p w14:paraId="2EE5268B" w14:textId="717C23B6" w:rsidR="006A4F34" w:rsidRPr="006A4F34" w:rsidRDefault="00CC494E" w:rsidP="006A4F34">
      <w:pPr>
        <w:pStyle w:val="ListParagraph"/>
        <w:numPr>
          <w:ilvl w:val="0"/>
          <w:numId w:val="5"/>
        </w:numPr>
        <w:spacing w:after="0" w:line="240" w:lineRule="auto"/>
        <w:ind w:left="360"/>
        <w:rPr>
          <w:rFonts w:ascii="Times New Roman" w:eastAsia="Times New Roman" w:hAnsi="Times New Roman" w:cs="Times New Roman"/>
          <w:b/>
          <w:bCs/>
          <w:kern w:val="0"/>
          <w14:ligatures w14:val="none"/>
        </w:rPr>
      </w:pPr>
      <w:r w:rsidRPr="006A4F34">
        <w:rPr>
          <w:rFonts w:ascii="Times New Roman" w:eastAsia="Times New Roman" w:hAnsi="Times New Roman" w:cs="Times New Roman"/>
          <w:kern w:val="0"/>
          <w14:ligatures w14:val="none"/>
        </w:rPr>
        <w:t xml:space="preserve">A </w:t>
      </w:r>
      <w:r w:rsidR="00097C3C" w:rsidRPr="006A4F34">
        <w:rPr>
          <w:rFonts w:ascii="Times New Roman" w:eastAsia="Times New Roman" w:hAnsi="Times New Roman" w:cs="Times New Roman"/>
          <w:b/>
          <w:bCs/>
          <w:kern w:val="0"/>
          <w14:ligatures w14:val="none"/>
        </w:rPr>
        <w:t xml:space="preserve">report </w:t>
      </w:r>
      <w:r w:rsidR="00E003D6" w:rsidRPr="006A4F34">
        <w:rPr>
          <w:rFonts w:ascii="Times New Roman" w:eastAsia="Times New Roman" w:hAnsi="Times New Roman" w:cs="Times New Roman"/>
          <w:b/>
          <w:bCs/>
          <w:kern w:val="0"/>
          <w14:ligatures w14:val="none"/>
        </w:rPr>
        <w:t xml:space="preserve">and presentation </w:t>
      </w:r>
      <w:r w:rsidR="00097C3C" w:rsidRPr="006A4F34">
        <w:rPr>
          <w:rFonts w:ascii="Times New Roman" w:eastAsia="Times New Roman" w:hAnsi="Times New Roman" w:cs="Times New Roman"/>
          <w:b/>
          <w:bCs/>
          <w:kern w:val="0"/>
          <w14:ligatures w14:val="none"/>
        </w:rPr>
        <w:t xml:space="preserve">on a </w:t>
      </w:r>
      <w:r w:rsidR="00D52CC4" w:rsidRPr="006A4F34">
        <w:rPr>
          <w:rFonts w:ascii="Times New Roman" w:eastAsia="Times New Roman" w:hAnsi="Times New Roman" w:cs="Times New Roman"/>
          <w:b/>
          <w:bCs/>
          <w:kern w:val="0"/>
          <w14:ligatures w14:val="none"/>
        </w:rPr>
        <w:t xml:space="preserve">site visit to a </w:t>
      </w:r>
      <w:r w:rsidRPr="006A4F34">
        <w:rPr>
          <w:rFonts w:ascii="Times New Roman" w:eastAsia="Times New Roman" w:hAnsi="Times New Roman" w:cs="Times New Roman"/>
          <w:b/>
          <w:bCs/>
          <w:kern w:val="0"/>
          <w14:ligatures w14:val="none"/>
        </w:rPr>
        <w:t>Christian community</w:t>
      </w:r>
      <w:r w:rsidR="00F5008C" w:rsidRPr="006A4F34">
        <w:rPr>
          <w:rFonts w:ascii="Times New Roman" w:eastAsia="Times New Roman" w:hAnsi="Times New Roman" w:cs="Times New Roman"/>
          <w:b/>
          <w:bCs/>
          <w:kern w:val="0"/>
          <w14:ligatures w14:val="none"/>
        </w:rPr>
        <w:t xml:space="preserve"> </w:t>
      </w:r>
      <w:r w:rsidRPr="006A4F34">
        <w:rPr>
          <w:rFonts w:ascii="Times New Roman" w:eastAsia="Times New Roman" w:hAnsi="Times New Roman" w:cs="Times New Roman"/>
          <w:kern w:val="0"/>
          <w14:ligatures w14:val="none"/>
        </w:rPr>
        <w:t xml:space="preserve">should </w:t>
      </w:r>
      <w:r w:rsidR="00C3098E" w:rsidRPr="006A4F34">
        <w:rPr>
          <w:rFonts w:ascii="Times New Roman" w:eastAsia="Times New Roman" w:hAnsi="Times New Roman" w:cs="Times New Roman"/>
          <w:kern w:val="0"/>
          <w14:ligatures w14:val="none"/>
        </w:rPr>
        <w:t xml:space="preserve">normally </w:t>
      </w:r>
      <w:r w:rsidRPr="006A4F34">
        <w:rPr>
          <w:rFonts w:ascii="Times New Roman" w:eastAsia="Times New Roman" w:hAnsi="Times New Roman" w:cs="Times New Roman"/>
          <w:kern w:val="0"/>
          <w14:ligatures w14:val="none"/>
        </w:rPr>
        <w:t>inclu</w:t>
      </w:r>
      <w:r w:rsidR="00D52CC4" w:rsidRPr="006A4F34">
        <w:rPr>
          <w:rFonts w:ascii="Times New Roman" w:eastAsia="Times New Roman" w:hAnsi="Times New Roman" w:cs="Times New Roman"/>
          <w:kern w:val="0"/>
          <w14:ligatures w14:val="none"/>
        </w:rPr>
        <w:t>de</w:t>
      </w:r>
      <w:r w:rsidR="007D70A7" w:rsidRPr="006A4F34">
        <w:rPr>
          <w:rFonts w:ascii="Times New Roman" w:eastAsia="Times New Roman" w:hAnsi="Times New Roman" w:cs="Times New Roman"/>
          <w:kern w:val="0"/>
          <w14:ligatures w14:val="none"/>
        </w:rPr>
        <w:t xml:space="preserve"> attending </w:t>
      </w:r>
      <w:r w:rsidRPr="006A4F34">
        <w:rPr>
          <w:rFonts w:ascii="Times New Roman" w:eastAsia="Times New Roman" w:hAnsi="Times New Roman" w:cs="Times New Roman"/>
          <w:kern w:val="0"/>
          <w14:ligatures w14:val="none"/>
        </w:rPr>
        <w:t>a worship</w:t>
      </w:r>
      <w:r w:rsidR="007D70A7" w:rsidRPr="006A4F34">
        <w:rPr>
          <w:rFonts w:ascii="Times New Roman" w:eastAsia="Times New Roman" w:hAnsi="Times New Roman" w:cs="Times New Roman"/>
          <w:kern w:val="0"/>
          <w14:ligatures w14:val="none"/>
        </w:rPr>
        <w:t>, prayer</w:t>
      </w:r>
      <w:r w:rsidRPr="006A4F34">
        <w:rPr>
          <w:rFonts w:ascii="Times New Roman" w:eastAsia="Times New Roman" w:hAnsi="Times New Roman" w:cs="Times New Roman"/>
          <w:kern w:val="0"/>
          <w14:ligatures w14:val="none"/>
        </w:rPr>
        <w:t xml:space="preserve"> service</w:t>
      </w:r>
      <w:r w:rsidR="007D70A7" w:rsidRPr="006A4F34">
        <w:rPr>
          <w:rFonts w:ascii="Times New Roman" w:eastAsia="Times New Roman" w:hAnsi="Times New Roman" w:cs="Times New Roman"/>
          <w:kern w:val="0"/>
          <w14:ligatures w14:val="none"/>
        </w:rPr>
        <w:t xml:space="preserve"> or other public activity</w:t>
      </w:r>
      <w:r w:rsidRPr="006A4F34">
        <w:rPr>
          <w:rFonts w:ascii="Times New Roman" w:eastAsia="Times New Roman" w:hAnsi="Times New Roman" w:cs="Times New Roman"/>
          <w:kern w:val="0"/>
          <w14:ligatures w14:val="none"/>
        </w:rPr>
        <w:t>.</w:t>
      </w:r>
      <w:r w:rsidRPr="006A4F34">
        <w:rPr>
          <w:rFonts w:ascii="Times New Roman" w:eastAsia="Times New Roman" w:hAnsi="Times New Roman" w:cs="Times New Roman"/>
          <w:b/>
          <w:bCs/>
          <w:kern w:val="0"/>
          <w14:ligatures w14:val="none"/>
        </w:rPr>
        <w:t xml:space="preserve"> </w:t>
      </w:r>
      <w:r w:rsidR="006A4F34" w:rsidRPr="006A4F34">
        <w:rPr>
          <w:rFonts w:ascii="Times New Roman" w:eastAsia="Times New Roman" w:hAnsi="Times New Roman" w:cs="Times New Roman"/>
          <w:kern w:val="0"/>
          <w14:ligatures w14:val="none"/>
        </w:rPr>
        <w:t>Students should make arrangements well ahead of time for the visit. This includes finding a suitable church or community, checking the website for the leadership (including priest, pastor, or lay leader), and calling the church to introduce oneself. Dr. Grafton can provide a letter of introduction as needed.</w:t>
      </w:r>
      <w:r w:rsidR="006A4F34" w:rsidRPr="006A4F34">
        <w:rPr>
          <w:rFonts w:ascii="Times New Roman" w:eastAsia="Times New Roman" w:hAnsi="Times New Roman" w:cs="Times New Roman"/>
          <w:b/>
          <w:bCs/>
          <w:kern w:val="0"/>
          <w14:ligatures w14:val="none"/>
        </w:rPr>
        <w:t xml:space="preserve"> </w:t>
      </w:r>
      <w:r w:rsidR="006A4F34" w:rsidRPr="006A4F34">
        <w:rPr>
          <w:rFonts w:ascii="Times New Roman" w:eastAsia="Times New Roman" w:hAnsi="Times New Roman" w:cs="Times New Roman"/>
          <w:kern w:val="0"/>
          <w14:ligatures w14:val="none"/>
        </w:rPr>
        <w:t>Group visits are allowed, but each student must submit their own report.</w:t>
      </w:r>
    </w:p>
    <w:p w14:paraId="3929370D" w14:textId="77777777" w:rsidR="006A4F34" w:rsidRDefault="006A4F34" w:rsidP="006A4F34">
      <w:pPr>
        <w:pStyle w:val="ListParagraph"/>
        <w:spacing w:after="0" w:line="240" w:lineRule="auto"/>
        <w:ind w:left="360"/>
        <w:rPr>
          <w:rFonts w:ascii="Times New Roman" w:eastAsia="Times New Roman" w:hAnsi="Times New Roman" w:cs="Times New Roman"/>
          <w:b/>
          <w:bCs/>
          <w:kern w:val="0"/>
          <w14:ligatures w14:val="none"/>
        </w:rPr>
      </w:pPr>
    </w:p>
    <w:p w14:paraId="5A31C243" w14:textId="4F98EF82" w:rsidR="00DC2DDC" w:rsidRPr="00DC2DDC" w:rsidRDefault="00DC2DDC" w:rsidP="006A4F34">
      <w:pPr>
        <w:pStyle w:val="ListParagraph"/>
        <w:spacing w:after="0" w:line="240" w:lineRule="auto"/>
        <w:ind w:left="360"/>
        <w:rPr>
          <w:rFonts w:ascii="Times New Roman" w:eastAsia="Times New Roman" w:hAnsi="Times New Roman" w:cs="Times New Roman"/>
          <w:b/>
          <w:bCs/>
          <w:kern w:val="0"/>
          <w14:ligatures w14:val="none"/>
        </w:rPr>
      </w:pPr>
      <w:r w:rsidRPr="00DC2DDC">
        <w:rPr>
          <w:rFonts w:ascii="Times New Roman" w:eastAsia="Times New Roman" w:hAnsi="Times New Roman" w:cs="Times New Roman"/>
          <w:b/>
          <w:bCs/>
          <w:kern w:val="0"/>
          <w14:ligatures w14:val="none"/>
        </w:rPr>
        <w:t xml:space="preserve">Students should provide an initial plan of visit </w:t>
      </w:r>
      <w:r w:rsidRPr="00DC2DDC">
        <w:rPr>
          <w:rFonts w:ascii="Times New Roman" w:eastAsia="Times New Roman" w:hAnsi="Times New Roman" w:cs="Times New Roman"/>
          <w:b/>
          <w:bCs/>
          <w:kern w:val="0"/>
          <w:u w:val="single"/>
          <w14:ligatures w14:val="none"/>
        </w:rPr>
        <w:t>via an email</w:t>
      </w:r>
      <w:r w:rsidRPr="00DC2DDC">
        <w:rPr>
          <w:rFonts w:ascii="Times New Roman" w:eastAsia="Times New Roman" w:hAnsi="Times New Roman" w:cs="Times New Roman"/>
          <w:b/>
          <w:bCs/>
          <w:kern w:val="0"/>
          <w14:ligatures w14:val="none"/>
        </w:rPr>
        <w:t xml:space="preserve"> by Wednesday, 5 November at the latest.</w:t>
      </w:r>
    </w:p>
    <w:p w14:paraId="52B2E08B" w14:textId="77777777" w:rsidR="00DC2DDC" w:rsidRDefault="00DC2DDC" w:rsidP="00DC2DDC">
      <w:pPr>
        <w:spacing w:after="0" w:line="240" w:lineRule="auto"/>
        <w:ind w:left="360"/>
        <w:rPr>
          <w:rFonts w:ascii="Times New Roman" w:eastAsia="Times New Roman" w:hAnsi="Times New Roman" w:cs="Times New Roman"/>
          <w:b/>
          <w:bCs/>
          <w:kern w:val="0"/>
          <w14:ligatures w14:val="none"/>
        </w:rPr>
      </w:pPr>
    </w:p>
    <w:p w14:paraId="4424CD9B" w14:textId="5A31ED8F" w:rsidR="005B4A95" w:rsidRPr="00C806A1" w:rsidRDefault="00F062D5" w:rsidP="00DC2DDC">
      <w:pPr>
        <w:pStyle w:val="ListParagraph"/>
        <w:spacing w:after="0" w:line="240" w:lineRule="auto"/>
        <w:ind w:left="360"/>
        <w:rPr>
          <w:rFonts w:ascii="Times New Roman" w:eastAsia="Times New Roman" w:hAnsi="Times New Roman" w:cs="Times New Roman"/>
          <w:kern w:val="0"/>
          <w14:ligatures w14:val="none"/>
        </w:rPr>
      </w:pPr>
      <w:r w:rsidRPr="00C806A1">
        <w:rPr>
          <w:rFonts w:ascii="Times New Roman" w:eastAsia="Times New Roman" w:hAnsi="Times New Roman" w:cs="Times New Roman"/>
          <w:kern w:val="0"/>
          <w14:ligatures w14:val="none"/>
        </w:rPr>
        <w:t xml:space="preserve">Reports are due before the assigned Wednesday class presentation. </w:t>
      </w:r>
      <w:r w:rsidR="00CC494E" w:rsidRPr="00C806A1">
        <w:rPr>
          <w:rFonts w:ascii="Times New Roman" w:eastAsia="Times New Roman" w:hAnsi="Times New Roman" w:cs="Times New Roman"/>
          <w:kern w:val="0"/>
          <w14:ligatures w14:val="none"/>
        </w:rPr>
        <w:t xml:space="preserve">Each presentation should be for </w:t>
      </w:r>
      <w:r w:rsidRPr="00C806A1">
        <w:rPr>
          <w:rFonts w:ascii="Times New Roman" w:eastAsia="Times New Roman" w:hAnsi="Times New Roman" w:cs="Times New Roman"/>
          <w:kern w:val="0"/>
          <w14:ligatures w14:val="none"/>
        </w:rPr>
        <w:t>2</w:t>
      </w:r>
      <w:r w:rsidR="00CC494E" w:rsidRPr="00C806A1">
        <w:rPr>
          <w:rFonts w:ascii="Times New Roman" w:eastAsia="Times New Roman" w:hAnsi="Times New Roman" w:cs="Times New Roman"/>
          <w:kern w:val="0"/>
          <w14:ligatures w14:val="none"/>
        </w:rPr>
        <w:t xml:space="preserve">0 minutes, followed by time for discussion. The </w:t>
      </w:r>
      <w:r w:rsidR="00C018FA" w:rsidRPr="00C806A1">
        <w:rPr>
          <w:rFonts w:ascii="Times New Roman" w:eastAsia="Times New Roman" w:hAnsi="Times New Roman" w:cs="Times New Roman"/>
          <w:kern w:val="0"/>
          <w14:ligatures w14:val="none"/>
        </w:rPr>
        <w:t xml:space="preserve">report </w:t>
      </w:r>
      <w:r w:rsidR="00CC494E" w:rsidRPr="00C806A1">
        <w:rPr>
          <w:rFonts w:ascii="Times New Roman" w:eastAsia="Times New Roman" w:hAnsi="Times New Roman" w:cs="Times New Roman"/>
          <w:kern w:val="0"/>
          <w14:ligatures w14:val="none"/>
        </w:rPr>
        <w:t xml:space="preserve">should </w:t>
      </w:r>
      <w:r w:rsidR="00C018FA" w:rsidRPr="00C806A1">
        <w:rPr>
          <w:rFonts w:ascii="Times New Roman" w:eastAsia="Times New Roman" w:hAnsi="Times New Roman" w:cs="Times New Roman"/>
          <w:kern w:val="0"/>
          <w14:ligatures w14:val="none"/>
        </w:rPr>
        <w:t>include</w:t>
      </w:r>
    </w:p>
    <w:p w14:paraId="21D9D472" w14:textId="3B3F997C" w:rsidR="005B4A95" w:rsidRPr="00C806A1" w:rsidRDefault="00CC494E" w:rsidP="005B4A95">
      <w:pPr>
        <w:pStyle w:val="ListParagraph"/>
        <w:numPr>
          <w:ilvl w:val="1"/>
          <w:numId w:val="5"/>
        </w:numPr>
        <w:spacing w:after="0" w:line="240" w:lineRule="auto"/>
        <w:rPr>
          <w:rFonts w:ascii="Times New Roman" w:eastAsia="Times New Roman" w:hAnsi="Times New Roman" w:cs="Times New Roman"/>
          <w:kern w:val="0"/>
          <w14:ligatures w14:val="none"/>
        </w:rPr>
      </w:pPr>
      <w:r w:rsidRPr="00CC494E">
        <w:rPr>
          <w:rFonts w:ascii="Times New Roman" w:eastAsia="Times New Roman" w:hAnsi="Times New Roman" w:cs="Times New Roman"/>
          <w:kern w:val="0"/>
          <w14:ligatures w14:val="none"/>
        </w:rPr>
        <w:t>The origin and historical background of the church</w:t>
      </w:r>
      <w:r w:rsidR="006A4F34">
        <w:rPr>
          <w:rFonts w:ascii="Times New Roman" w:eastAsia="Times New Roman" w:hAnsi="Times New Roman" w:cs="Times New Roman"/>
          <w:kern w:val="0"/>
          <w14:ligatures w14:val="none"/>
        </w:rPr>
        <w:t>,</w:t>
      </w:r>
    </w:p>
    <w:p w14:paraId="6F9A159C" w14:textId="31254F70" w:rsidR="006A4F34" w:rsidRPr="00C806A1" w:rsidRDefault="006A4F34" w:rsidP="006A4F34">
      <w:pPr>
        <w:pStyle w:val="ListParagraph"/>
        <w:numPr>
          <w:ilvl w:val="1"/>
          <w:numId w:val="5"/>
        </w:numPr>
        <w:spacing w:after="0" w:line="240" w:lineRule="auto"/>
        <w:rPr>
          <w:rFonts w:ascii="Times New Roman" w:eastAsia="Times New Roman" w:hAnsi="Times New Roman" w:cs="Times New Roman"/>
          <w:kern w:val="0"/>
          <w14:ligatures w14:val="none"/>
        </w:rPr>
      </w:pPr>
      <w:r w:rsidRPr="00C806A1">
        <w:rPr>
          <w:rFonts w:ascii="Times New Roman" w:eastAsia="Times New Roman" w:hAnsi="Times New Roman" w:cs="Times New Roman"/>
          <w:kern w:val="0"/>
          <w14:ligatures w14:val="none"/>
        </w:rPr>
        <w:t>Description of the building and worship space</w:t>
      </w:r>
      <w:r>
        <w:rPr>
          <w:rFonts w:ascii="Times New Roman" w:eastAsia="Times New Roman" w:hAnsi="Times New Roman" w:cs="Times New Roman"/>
          <w:kern w:val="0"/>
          <w14:ligatures w14:val="none"/>
        </w:rPr>
        <w:t>,</w:t>
      </w:r>
    </w:p>
    <w:p w14:paraId="792D0B0E" w14:textId="6B6FA628" w:rsidR="005B4A95" w:rsidRPr="00C806A1" w:rsidRDefault="00CC494E" w:rsidP="005B4A95">
      <w:pPr>
        <w:pStyle w:val="ListParagraph"/>
        <w:numPr>
          <w:ilvl w:val="1"/>
          <w:numId w:val="5"/>
        </w:numPr>
        <w:spacing w:after="0" w:line="240" w:lineRule="auto"/>
        <w:rPr>
          <w:rFonts w:ascii="Times New Roman" w:eastAsia="Times New Roman" w:hAnsi="Times New Roman" w:cs="Times New Roman"/>
          <w:kern w:val="0"/>
          <w14:ligatures w14:val="none"/>
        </w:rPr>
      </w:pPr>
      <w:r w:rsidRPr="00C806A1">
        <w:rPr>
          <w:rFonts w:ascii="Times New Roman" w:eastAsia="Times New Roman" w:hAnsi="Times New Roman" w:cs="Times New Roman"/>
          <w:kern w:val="0"/>
          <w14:ligatures w14:val="none"/>
        </w:rPr>
        <w:t xml:space="preserve">Theological identities and liturgical </w:t>
      </w:r>
      <w:r w:rsidR="007D70A7" w:rsidRPr="00C806A1">
        <w:rPr>
          <w:rFonts w:ascii="Times New Roman" w:eastAsia="Times New Roman" w:hAnsi="Times New Roman" w:cs="Times New Roman"/>
          <w:kern w:val="0"/>
          <w14:ligatures w14:val="none"/>
        </w:rPr>
        <w:t xml:space="preserve">(or worship) </w:t>
      </w:r>
      <w:r w:rsidRPr="00C806A1">
        <w:rPr>
          <w:rFonts w:ascii="Times New Roman" w:eastAsia="Times New Roman" w:hAnsi="Times New Roman" w:cs="Times New Roman"/>
          <w:kern w:val="0"/>
          <w14:ligatures w14:val="none"/>
        </w:rPr>
        <w:t>emphases of the church</w:t>
      </w:r>
      <w:r w:rsidR="006A4F34">
        <w:rPr>
          <w:rFonts w:ascii="Times New Roman" w:eastAsia="Times New Roman" w:hAnsi="Times New Roman" w:cs="Times New Roman"/>
          <w:kern w:val="0"/>
          <w14:ligatures w14:val="none"/>
        </w:rPr>
        <w:t>,</w:t>
      </w:r>
    </w:p>
    <w:p w14:paraId="57E38EDF" w14:textId="7105A9C9" w:rsidR="00CC494E" w:rsidRPr="00C806A1" w:rsidRDefault="001C14B9" w:rsidP="005B4A95">
      <w:pPr>
        <w:pStyle w:val="ListParagraph"/>
        <w:numPr>
          <w:ilvl w:val="1"/>
          <w:numId w:val="5"/>
        </w:numPr>
        <w:spacing w:after="0" w:line="240" w:lineRule="auto"/>
        <w:rPr>
          <w:rFonts w:ascii="Times New Roman" w:eastAsia="Times New Roman" w:hAnsi="Times New Roman" w:cs="Times New Roman"/>
          <w:kern w:val="0"/>
          <w14:ligatures w14:val="none"/>
        </w:rPr>
      </w:pPr>
      <w:r w:rsidRPr="00C806A1">
        <w:rPr>
          <w:rFonts w:ascii="Times New Roman" w:eastAsia="Times New Roman" w:hAnsi="Times New Roman" w:cs="Times New Roman"/>
          <w:kern w:val="0"/>
          <w14:ligatures w14:val="none"/>
        </w:rPr>
        <w:t xml:space="preserve">Overall description </w:t>
      </w:r>
      <w:r w:rsidR="007533AF">
        <w:rPr>
          <w:rFonts w:ascii="Times New Roman" w:eastAsia="Times New Roman" w:hAnsi="Times New Roman" w:cs="Times New Roman"/>
          <w:kern w:val="0"/>
          <w14:ligatures w14:val="none"/>
        </w:rPr>
        <w:t xml:space="preserve">of and the student’s reflection </w:t>
      </w:r>
      <w:r w:rsidRPr="00C806A1">
        <w:rPr>
          <w:rFonts w:ascii="Times New Roman" w:eastAsia="Times New Roman" w:hAnsi="Times New Roman" w:cs="Times New Roman"/>
          <w:kern w:val="0"/>
          <w14:ligatures w14:val="none"/>
        </w:rPr>
        <w:t>o</w:t>
      </w:r>
      <w:r w:rsidR="007533AF">
        <w:rPr>
          <w:rFonts w:ascii="Times New Roman" w:eastAsia="Times New Roman" w:hAnsi="Times New Roman" w:cs="Times New Roman"/>
          <w:kern w:val="0"/>
          <w14:ligatures w14:val="none"/>
        </w:rPr>
        <w:t>n</w:t>
      </w:r>
      <w:r w:rsidR="007E3E05" w:rsidRPr="00C806A1">
        <w:rPr>
          <w:rFonts w:ascii="Times New Roman" w:eastAsia="Times New Roman" w:hAnsi="Times New Roman" w:cs="Times New Roman"/>
          <w:kern w:val="0"/>
          <w14:ligatures w14:val="none"/>
        </w:rPr>
        <w:t xml:space="preserve"> the visit</w:t>
      </w:r>
      <w:r w:rsidR="007533AF">
        <w:rPr>
          <w:rFonts w:ascii="Times New Roman" w:eastAsia="Times New Roman" w:hAnsi="Times New Roman" w:cs="Times New Roman"/>
          <w:kern w:val="0"/>
          <w14:ligatures w14:val="none"/>
        </w:rPr>
        <w:t>, including positive and negative aspects.</w:t>
      </w:r>
    </w:p>
    <w:p w14:paraId="4FECED5B" w14:textId="05DF0F84" w:rsidR="00CC494E" w:rsidRPr="00C806A1" w:rsidRDefault="00CC494E" w:rsidP="007E3E05">
      <w:pPr>
        <w:spacing w:after="0" w:line="240" w:lineRule="auto"/>
        <w:ind w:left="360"/>
        <w:rPr>
          <w:rFonts w:ascii="Times New Roman" w:eastAsia="Times New Roman" w:hAnsi="Times New Roman" w:cs="Times New Roman"/>
          <w:kern w:val="0"/>
          <w14:ligatures w14:val="none"/>
        </w:rPr>
      </w:pPr>
      <w:r w:rsidRPr="00CC494E">
        <w:rPr>
          <w:rFonts w:ascii="Times New Roman" w:eastAsia="Times New Roman" w:hAnsi="Times New Roman" w:cs="Times New Roman"/>
          <w:kern w:val="0"/>
          <w14:ligatures w14:val="none"/>
        </w:rPr>
        <w:t xml:space="preserve">Students should submit a </w:t>
      </w:r>
      <w:r w:rsidR="00985B9C" w:rsidRPr="00C806A1">
        <w:rPr>
          <w:rFonts w:ascii="Times New Roman" w:eastAsia="Times New Roman" w:hAnsi="Times New Roman" w:cs="Times New Roman"/>
          <w:kern w:val="0"/>
          <w14:ligatures w14:val="none"/>
        </w:rPr>
        <w:t>b</w:t>
      </w:r>
      <w:r w:rsidRPr="00CC494E">
        <w:rPr>
          <w:rFonts w:ascii="Times New Roman" w:eastAsia="Times New Roman" w:hAnsi="Times New Roman" w:cs="Times New Roman"/>
          <w:kern w:val="0"/>
          <w14:ligatures w14:val="none"/>
        </w:rPr>
        <w:t>ibliography</w:t>
      </w:r>
      <w:r w:rsidR="005B4A95" w:rsidRPr="00C806A1">
        <w:rPr>
          <w:rFonts w:ascii="Times New Roman" w:eastAsia="Times New Roman" w:hAnsi="Times New Roman" w:cs="Times New Roman"/>
          <w:kern w:val="0"/>
          <w14:ligatures w14:val="none"/>
        </w:rPr>
        <w:t xml:space="preserve"> or any other resources </w:t>
      </w:r>
      <w:r w:rsidR="00A70261" w:rsidRPr="00C806A1">
        <w:rPr>
          <w:rFonts w:ascii="Times New Roman" w:eastAsia="Times New Roman" w:hAnsi="Times New Roman" w:cs="Times New Roman"/>
          <w:kern w:val="0"/>
          <w14:ligatures w14:val="none"/>
        </w:rPr>
        <w:t>they used to help them in their visit and report</w:t>
      </w:r>
      <w:r w:rsidRPr="00CC494E">
        <w:rPr>
          <w:rFonts w:ascii="Times New Roman" w:eastAsia="Times New Roman" w:hAnsi="Times New Roman" w:cs="Times New Roman"/>
          <w:kern w:val="0"/>
          <w14:ligatures w14:val="none"/>
        </w:rPr>
        <w:t xml:space="preserve"> (inc. websites</w:t>
      </w:r>
      <w:r w:rsidR="00C806A1" w:rsidRPr="00C806A1">
        <w:rPr>
          <w:rFonts w:ascii="Times New Roman" w:eastAsia="Times New Roman" w:hAnsi="Times New Roman" w:cs="Times New Roman"/>
          <w:kern w:val="0"/>
          <w14:ligatures w14:val="none"/>
        </w:rPr>
        <w:t xml:space="preserve">, </w:t>
      </w:r>
      <w:r w:rsidRPr="00CC494E">
        <w:rPr>
          <w:rFonts w:ascii="Times New Roman" w:eastAsia="Times New Roman" w:hAnsi="Times New Roman" w:cs="Times New Roman"/>
          <w:kern w:val="0"/>
          <w14:ligatures w14:val="none"/>
        </w:rPr>
        <w:t>electronic resources</w:t>
      </w:r>
      <w:r w:rsidR="00985B9C" w:rsidRPr="00C806A1">
        <w:rPr>
          <w:rFonts w:ascii="Times New Roman" w:eastAsia="Times New Roman" w:hAnsi="Times New Roman" w:cs="Times New Roman"/>
          <w:kern w:val="0"/>
          <w14:ligatures w14:val="none"/>
        </w:rPr>
        <w:t>, ppt, or</w:t>
      </w:r>
      <w:r w:rsidRPr="00CC494E">
        <w:rPr>
          <w:rFonts w:ascii="Times New Roman" w:eastAsia="Times New Roman" w:hAnsi="Times New Roman" w:cs="Times New Roman"/>
          <w:kern w:val="0"/>
          <w14:ligatures w14:val="none"/>
        </w:rPr>
        <w:t xml:space="preserve"> any handouts given to the class</w:t>
      </w:r>
      <w:r w:rsidR="00C806A1" w:rsidRPr="00C806A1">
        <w:rPr>
          <w:rFonts w:ascii="Times New Roman" w:eastAsia="Times New Roman" w:hAnsi="Times New Roman" w:cs="Times New Roman"/>
          <w:kern w:val="0"/>
          <w14:ligatures w14:val="none"/>
        </w:rPr>
        <w:t>)</w:t>
      </w:r>
      <w:r w:rsidRPr="00CC494E">
        <w:rPr>
          <w:rFonts w:ascii="Times New Roman" w:eastAsia="Times New Roman" w:hAnsi="Times New Roman" w:cs="Times New Roman"/>
          <w:kern w:val="0"/>
          <w14:ligatures w14:val="none"/>
        </w:rPr>
        <w:t>. (</w:t>
      </w:r>
      <w:r w:rsidR="00C72D79" w:rsidRPr="00C806A1">
        <w:rPr>
          <w:rFonts w:ascii="Times New Roman" w:eastAsia="Times New Roman" w:hAnsi="Times New Roman" w:cs="Times New Roman"/>
          <w:kern w:val="0"/>
          <w14:ligatures w14:val="none"/>
        </w:rPr>
        <w:t>25</w:t>
      </w:r>
      <w:r w:rsidRPr="00CC494E">
        <w:rPr>
          <w:rFonts w:ascii="Times New Roman" w:eastAsia="Times New Roman" w:hAnsi="Times New Roman" w:cs="Times New Roman"/>
          <w:kern w:val="0"/>
          <w14:ligatures w14:val="none"/>
        </w:rPr>
        <w:t>% of the grade.)</w:t>
      </w:r>
    </w:p>
    <w:p w14:paraId="4182F895" w14:textId="77777777" w:rsidR="00B1672F" w:rsidRDefault="00B1672F" w:rsidP="00C3098E">
      <w:pPr>
        <w:spacing w:after="0" w:line="240" w:lineRule="auto"/>
        <w:rPr>
          <w:rFonts w:ascii="Times New Roman" w:eastAsia="Times New Roman" w:hAnsi="Times New Roman" w:cs="Times New Roman"/>
          <w:b/>
          <w:bCs/>
          <w:kern w:val="0"/>
          <w14:ligatures w14:val="none"/>
        </w:rPr>
      </w:pPr>
    </w:p>
    <w:p w14:paraId="21D75479" w14:textId="77777777" w:rsidR="00D762BA" w:rsidRPr="00D762BA" w:rsidRDefault="00D762BA" w:rsidP="00D762BA">
      <w:pPr>
        <w:pStyle w:val="ListParagraph"/>
        <w:spacing w:line="259" w:lineRule="auto"/>
        <w:ind w:left="360"/>
        <w:rPr>
          <w:rFonts w:ascii="Times New Roman" w:hAnsi="Times New Roman" w:cs="Times New Roman"/>
          <w:i/>
          <w:iCs/>
          <w:color w:val="FF0000"/>
        </w:rPr>
      </w:pPr>
    </w:p>
    <w:p w14:paraId="3E09BC01" w14:textId="1374570F" w:rsidR="00CD1D73" w:rsidRPr="00237883" w:rsidRDefault="00CD1D73" w:rsidP="00CD1D73">
      <w:pPr>
        <w:pStyle w:val="ListParagraph"/>
        <w:numPr>
          <w:ilvl w:val="0"/>
          <w:numId w:val="5"/>
        </w:numPr>
        <w:spacing w:after="0" w:line="259" w:lineRule="auto"/>
        <w:ind w:left="360"/>
        <w:rPr>
          <w:rFonts w:ascii="Times New Roman" w:hAnsi="Times New Roman" w:cs="Times New Roman"/>
          <w:i/>
          <w:iCs/>
        </w:rPr>
      </w:pPr>
      <w:r w:rsidRPr="00237883">
        <w:rPr>
          <w:rFonts w:ascii="Times New Roman" w:hAnsi="Times New Roman" w:cs="Times New Roman"/>
        </w:rPr>
        <w:t>Students will have the opportunity to explore</w:t>
      </w:r>
      <w:r w:rsidR="00944FE9" w:rsidRPr="00237883">
        <w:rPr>
          <w:rFonts w:ascii="Times New Roman" w:hAnsi="Times New Roman" w:cs="Times New Roman"/>
        </w:rPr>
        <w:t xml:space="preserve"> </w:t>
      </w:r>
      <w:r w:rsidR="007533AF">
        <w:rPr>
          <w:rFonts w:ascii="Times New Roman" w:hAnsi="Times New Roman" w:cs="Times New Roman"/>
        </w:rPr>
        <w:t xml:space="preserve">scriptural, </w:t>
      </w:r>
      <w:r w:rsidR="00944FE9" w:rsidRPr="00237883">
        <w:rPr>
          <w:rFonts w:ascii="Times New Roman" w:hAnsi="Times New Roman" w:cs="Times New Roman"/>
        </w:rPr>
        <w:t xml:space="preserve">theological or </w:t>
      </w:r>
      <w:r w:rsidR="000B466A" w:rsidRPr="00237883">
        <w:rPr>
          <w:rFonts w:ascii="Times New Roman" w:hAnsi="Times New Roman" w:cs="Times New Roman"/>
        </w:rPr>
        <w:t xml:space="preserve">sociological </w:t>
      </w:r>
      <w:r w:rsidRPr="00237883">
        <w:rPr>
          <w:rFonts w:ascii="Times New Roman" w:hAnsi="Times New Roman" w:cs="Times New Roman"/>
        </w:rPr>
        <w:t xml:space="preserve">area of interest </w:t>
      </w:r>
      <w:r w:rsidR="000B466A" w:rsidRPr="00237883">
        <w:rPr>
          <w:rFonts w:ascii="Times New Roman" w:hAnsi="Times New Roman" w:cs="Times New Roman"/>
        </w:rPr>
        <w:t xml:space="preserve">in a </w:t>
      </w:r>
      <w:r w:rsidR="000B466A" w:rsidRPr="00237883">
        <w:rPr>
          <w:rFonts w:ascii="Times New Roman" w:hAnsi="Times New Roman" w:cs="Times New Roman"/>
          <w:b/>
          <w:bCs/>
        </w:rPr>
        <w:t>f</w:t>
      </w:r>
      <w:r w:rsidR="00944FE9" w:rsidRPr="00237883">
        <w:rPr>
          <w:rFonts w:ascii="Times New Roman" w:hAnsi="Times New Roman" w:cs="Times New Roman"/>
          <w:b/>
          <w:bCs/>
        </w:rPr>
        <w:t xml:space="preserve">inal integrative essay </w:t>
      </w:r>
      <w:r w:rsidR="009E62B7" w:rsidRPr="00237883">
        <w:rPr>
          <w:rFonts w:ascii="Times New Roman" w:hAnsi="Times New Roman" w:cs="Times New Roman"/>
        </w:rPr>
        <w:t>of</w:t>
      </w:r>
      <w:r w:rsidRPr="00237883">
        <w:rPr>
          <w:rFonts w:ascii="Times New Roman" w:hAnsi="Times New Roman" w:cs="Times New Roman"/>
        </w:rPr>
        <w:t xml:space="preserve"> 1,500-2,000 word</w:t>
      </w:r>
      <w:r w:rsidR="009E62B7" w:rsidRPr="00237883">
        <w:rPr>
          <w:rFonts w:ascii="Times New Roman" w:hAnsi="Times New Roman" w:cs="Times New Roman"/>
        </w:rPr>
        <w:t>s</w:t>
      </w:r>
      <w:r w:rsidRPr="00237883">
        <w:rPr>
          <w:rFonts w:ascii="Times New Roman" w:hAnsi="Times New Roman" w:cs="Times New Roman"/>
        </w:rPr>
        <w:t xml:space="preserve">. </w:t>
      </w:r>
      <w:r w:rsidR="00243E37" w:rsidRPr="00237883">
        <w:rPr>
          <w:rFonts w:ascii="Times New Roman" w:hAnsi="Times New Roman" w:cs="Times New Roman"/>
        </w:rPr>
        <w:t xml:space="preserve">The essay must demonstrate that the student has engaged a particular Christian tradition with their own or another religious perspective, noting similarities and contrasts, and raising pertinent questions about the traditions. </w:t>
      </w:r>
      <w:r w:rsidRPr="00237883">
        <w:rPr>
          <w:rFonts w:ascii="Times New Roman" w:hAnsi="Times New Roman" w:cs="Times New Roman"/>
        </w:rPr>
        <w:t xml:space="preserve">(This assignment is </w:t>
      </w:r>
      <w:r w:rsidR="00944FE9" w:rsidRPr="00237883">
        <w:rPr>
          <w:rFonts w:ascii="Times New Roman" w:hAnsi="Times New Roman" w:cs="Times New Roman"/>
        </w:rPr>
        <w:t>20</w:t>
      </w:r>
      <w:r w:rsidRPr="00237883">
        <w:rPr>
          <w:rFonts w:ascii="Times New Roman" w:hAnsi="Times New Roman" w:cs="Times New Roman"/>
        </w:rPr>
        <w:t>% of the grade.)</w:t>
      </w:r>
    </w:p>
    <w:p w14:paraId="7411C284" w14:textId="3DBFCB0B" w:rsidR="0081295A" w:rsidRPr="002F3DEB" w:rsidRDefault="00CD1D73" w:rsidP="002F3DEB">
      <w:pPr>
        <w:pStyle w:val="ListParagraph"/>
        <w:numPr>
          <w:ilvl w:val="0"/>
          <w:numId w:val="6"/>
        </w:numPr>
        <w:spacing w:line="259" w:lineRule="auto"/>
        <w:rPr>
          <w:rFonts w:ascii="Times New Roman" w:hAnsi="Times New Roman" w:cs="Times New Roman"/>
          <w:i/>
          <w:iCs/>
        </w:rPr>
      </w:pPr>
      <w:r w:rsidRPr="00237883">
        <w:rPr>
          <w:rFonts w:ascii="Times New Roman" w:hAnsi="Times New Roman" w:cs="Times New Roman"/>
        </w:rPr>
        <w:t xml:space="preserve">The paper is due by </w:t>
      </w:r>
      <w:r w:rsidRPr="00A76AD3">
        <w:rPr>
          <w:rFonts w:ascii="Times New Roman" w:hAnsi="Times New Roman" w:cs="Times New Roman"/>
          <w:b/>
          <w:bCs/>
        </w:rPr>
        <w:t xml:space="preserve">17 December </w:t>
      </w:r>
      <w:r w:rsidR="00F025DE">
        <w:rPr>
          <w:rFonts w:ascii="Times New Roman" w:hAnsi="Times New Roman" w:cs="Times New Roman"/>
        </w:rPr>
        <w:t>by</w:t>
      </w:r>
      <w:r w:rsidRPr="00237883">
        <w:rPr>
          <w:rFonts w:ascii="Times New Roman" w:hAnsi="Times New Roman" w:cs="Times New Roman"/>
        </w:rPr>
        <w:t xml:space="preserve"> 7 pm ET. </w:t>
      </w:r>
    </w:p>
    <w:p w14:paraId="21EB3075" w14:textId="77777777" w:rsidR="002F3DEB" w:rsidRDefault="002F3DEB" w:rsidP="002F3DEB">
      <w:pPr>
        <w:pStyle w:val="ListParagraph"/>
        <w:spacing w:line="259" w:lineRule="auto"/>
        <w:ind w:left="1080"/>
        <w:rPr>
          <w:rFonts w:ascii="Times New Roman" w:hAnsi="Times New Roman" w:cs="Times New Roman"/>
        </w:rPr>
      </w:pPr>
    </w:p>
    <w:p w14:paraId="078133EC" w14:textId="77777777" w:rsidR="002F3DEB" w:rsidRPr="002F3DEB" w:rsidRDefault="002F3DEB" w:rsidP="002F3DEB">
      <w:pPr>
        <w:pStyle w:val="ListParagraph"/>
        <w:spacing w:after="0" w:line="259" w:lineRule="auto"/>
        <w:ind w:left="1080"/>
        <w:rPr>
          <w:rFonts w:ascii="Times New Roman" w:hAnsi="Times New Roman" w:cs="Times New Roman"/>
          <w:i/>
          <w:iCs/>
        </w:rPr>
      </w:pPr>
    </w:p>
    <w:p w14:paraId="60FA35C8" w14:textId="137113D0" w:rsidR="00EF1701" w:rsidRPr="00597704" w:rsidRDefault="0081295A" w:rsidP="0081295A">
      <w:pPr>
        <w:jc w:val="center"/>
        <w:rPr>
          <w:rFonts w:asciiTheme="majorBidi" w:hAnsiTheme="majorBidi" w:cstheme="majorBidi"/>
          <w:b/>
          <w:bCs/>
          <w:sz w:val="28"/>
          <w:szCs w:val="28"/>
        </w:rPr>
      </w:pPr>
      <w:r>
        <w:rPr>
          <w:rFonts w:ascii="Times New Roman" w:hAnsi="Times New Roman" w:cs="Times New Roman"/>
          <w:b/>
          <w:bCs/>
          <w:sz w:val="28"/>
          <w:szCs w:val="28"/>
        </w:rPr>
        <w:t>O</w:t>
      </w:r>
      <w:r w:rsidR="00EF1701" w:rsidRPr="00597704">
        <w:rPr>
          <w:rFonts w:asciiTheme="majorBidi" w:hAnsiTheme="majorBidi" w:cstheme="majorBidi"/>
          <w:b/>
          <w:bCs/>
          <w:sz w:val="28"/>
          <w:szCs w:val="28"/>
        </w:rPr>
        <w:t>verview of the Course:</w:t>
      </w:r>
    </w:p>
    <w:p w14:paraId="23D0B860" w14:textId="220ED87C" w:rsidR="00CC4C35" w:rsidRPr="001E42AF" w:rsidRDefault="00597704" w:rsidP="00CC6683">
      <w:pPr>
        <w:tabs>
          <w:tab w:val="center" w:pos="360"/>
        </w:tabs>
        <w:rPr>
          <w:rFonts w:asciiTheme="majorBidi" w:hAnsiTheme="majorBidi" w:cstheme="majorBidi"/>
          <w:b/>
          <w:bCs/>
        </w:rPr>
      </w:pPr>
      <w:r w:rsidRPr="00CC6683">
        <w:rPr>
          <w:rFonts w:asciiTheme="majorBidi" w:hAnsiTheme="majorBidi" w:cstheme="majorBidi"/>
          <w:b/>
          <w:bCs/>
        </w:rPr>
        <w:t>September</w:t>
      </w:r>
      <w:r w:rsidR="00CC6683">
        <w:rPr>
          <w:rFonts w:asciiTheme="majorBidi" w:hAnsiTheme="majorBidi" w:cstheme="majorBidi"/>
          <w:b/>
          <w:bCs/>
        </w:rPr>
        <w:t xml:space="preserve"> 3</w:t>
      </w:r>
      <w:r w:rsidRPr="00CC6683">
        <w:rPr>
          <w:rFonts w:asciiTheme="majorBidi" w:hAnsiTheme="majorBidi" w:cstheme="majorBidi"/>
          <w:b/>
          <w:bCs/>
        </w:rPr>
        <w:t>:</w:t>
      </w:r>
      <w:r w:rsidRPr="00CC6683">
        <w:rPr>
          <w:rFonts w:asciiTheme="majorBidi" w:hAnsiTheme="majorBidi" w:cstheme="majorBidi"/>
        </w:rPr>
        <w:t xml:space="preserve"> </w:t>
      </w:r>
      <w:r w:rsidR="00CC4C35" w:rsidRPr="001E42AF">
        <w:rPr>
          <w:rFonts w:asciiTheme="majorBidi" w:hAnsiTheme="majorBidi" w:cstheme="majorBidi"/>
          <w:b/>
          <w:bCs/>
        </w:rPr>
        <w:t>Introduction to the method and expectations of the course</w:t>
      </w:r>
    </w:p>
    <w:p w14:paraId="55FEAA1D" w14:textId="4B8ECCB8" w:rsidR="007D33FE" w:rsidRPr="007D33FE" w:rsidRDefault="007D33FE" w:rsidP="007D33FE">
      <w:pPr>
        <w:tabs>
          <w:tab w:val="center" w:pos="360"/>
        </w:tabs>
        <w:spacing w:after="0"/>
        <w:ind w:left="720"/>
        <w:rPr>
          <w:rFonts w:asciiTheme="majorBidi" w:hAnsiTheme="majorBidi" w:cstheme="majorBidi"/>
          <w:b/>
          <w:bCs/>
        </w:rPr>
      </w:pPr>
      <w:r w:rsidRPr="007D33FE">
        <w:rPr>
          <w:rFonts w:asciiTheme="majorBidi" w:hAnsiTheme="majorBidi" w:cstheme="majorBidi"/>
          <w:b/>
          <w:bCs/>
        </w:rPr>
        <w:t>Required Reading:</w:t>
      </w:r>
      <w:r w:rsidR="00F467F2" w:rsidRPr="00F467F2">
        <w:rPr>
          <w:rFonts w:asciiTheme="majorBidi" w:hAnsiTheme="majorBidi" w:cstheme="majorBidi"/>
        </w:rPr>
        <w:t xml:space="preserve"> </w:t>
      </w:r>
      <w:r w:rsidR="00F467F2" w:rsidRPr="00CC6683">
        <w:rPr>
          <w:rFonts w:asciiTheme="majorBidi" w:hAnsiTheme="majorBidi" w:cstheme="majorBidi"/>
        </w:rPr>
        <w:t>The families of Christian denominations</w:t>
      </w:r>
    </w:p>
    <w:p w14:paraId="123DD428" w14:textId="4B68CF91" w:rsidR="007D33FE" w:rsidRDefault="007D33FE" w:rsidP="007D33FE">
      <w:pPr>
        <w:tabs>
          <w:tab w:val="center" w:pos="360"/>
        </w:tabs>
        <w:spacing w:after="0"/>
        <w:ind w:left="720"/>
        <w:rPr>
          <w:rFonts w:asciiTheme="majorBidi" w:hAnsiTheme="majorBidi" w:cstheme="majorBidi"/>
        </w:rPr>
      </w:pPr>
      <w:r w:rsidRPr="007D33FE">
        <w:rPr>
          <w:rFonts w:asciiTheme="majorBidi" w:hAnsiTheme="majorBidi" w:cstheme="majorBidi"/>
          <w:b/>
          <w:bCs/>
        </w:rPr>
        <w:t>Assignments:</w:t>
      </w:r>
      <w:r>
        <w:rPr>
          <w:rFonts w:asciiTheme="majorBidi" w:hAnsiTheme="majorBidi" w:cstheme="majorBidi"/>
        </w:rPr>
        <w:t xml:space="preserve"> ungraded syllabus quiz</w:t>
      </w:r>
      <w:r w:rsidR="003109F9">
        <w:rPr>
          <w:rFonts w:asciiTheme="majorBidi" w:hAnsiTheme="majorBidi" w:cstheme="majorBidi"/>
        </w:rPr>
        <w:t>;</w:t>
      </w:r>
      <w:r w:rsidR="003109F9" w:rsidRPr="003109F9">
        <w:rPr>
          <w:rFonts w:asciiTheme="majorBidi" w:hAnsiTheme="majorBidi" w:cstheme="majorBidi"/>
        </w:rPr>
        <w:t xml:space="preserve"> </w:t>
      </w:r>
      <w:r w:rsidR="003109F9">
        <w:rPr>
          <w:rFonts w:asciiTheme="majorBidi" w:hAnsiTheme="majorBidi" w:cstheme="majorBidi"/>
        </w:rPr>
        <w:t>w</w:t>
      </w:r>
      <w:r w:rsidR="003109F9" w:rsidRPr="00C7190B">
        <w:rPr>
          <w:rFonts w:asciiTheme="majorBidi" w:hAnsiTheme="majorBidi" w:cstheme="majorBidi"/>
        </w:rPr>
        <w:t xml:space="preserve">atch </w:t>
      </w:r>
      <w:hyperlink r:id="rId9" w:history="1">
        <w:r w:rsidR="003109F9" w:rsidRPr="0026470D">
          <w:rPr>
            <w:rStyle w:val="Hyperlink"/>
            <w:rFonts w:asciiTheme="majorBidi" w:hAnsiTheme="majorBidi" w:cstheme="majorBidi"/>
          </w:rPr>
          <w:t>“The First Ch</w:t>
        </w:r>
        <w:r w:rsidR="003109F9" w:rsidRPr="0026470D">
          <w:rPr>
            <w:rStyle w:val="Hyperlink"/>
            <w:rFonts w:asciiTheme="majorBidi" w:hAnsiTheme="majorBidi" w:cstheme="majorBidi"/>
          </w:rPr>
          <w:t>r</w:t>
        </w:r>
        <w:r w:rsidR="003109F9" w:rsidRPr="0026470D">
          <w:rPr>
            <w:rStyle w:val="Hyperlink"/>
            <w:rFonts w:asciiTheme="majorBidi" w:hAnsiTheme="majorBidi" w:cstheme="majorBidi"/>
          </w:rPr>
          <w:t>istianity,”</w:t>
        </w:r>
      </w:hyperlink>
      <w:r w:rsidR="003109F9" w:rsidRPr="00CA614A">
        <w:rPr>
          <w:rFonts w:asciiTheme="majorBidi" w:hAnsiTheme="majorBidi" w:cstheme="majorBidi"/>
          <w:color w:val="49515F"/>
        </w:rPr>
        <w:t xml:space="preserve"> (59 Minute episode #1 of Diarmaid </w:t>
      </w:r>
      <w:proofErr w:type="spellStart"/>
      <w:r w:rsidR="003109F9" w:rsidRPr="00CA614A">
        <w:rPr>
          <w:rFonts w:asciiTheme="majorBidi" w:hAnsiTheme="majorBidi" w:cstheme="majorBidi"/>
          <w:color w:val="49515F"/>
        </w:rPr>
        <w:t>MacCullough’s</w:t>
      </w:r>
      <w:proofErr w:type="spellEnd"/>
      <w:r w:rsidR="003109F9">
        <w:rPr>
          <w:rFonts w:asciiTheme="majorBidi" w:hAnsiTheme="majorBidi" w:cstheme="majorBidi"/>
          <w:b/>
          <w:bCs/>
          <w:color w:val="49515F"/>
        </w:rPr>
        <w:t xml:space="preserve"> </w:t>
      </w:r>
      <w:r w:rsidR="003109F9">
        <w:rPr>
          <w:rFonts w:asciiTheme="majorBidi" w:hAnsiTheme="majorBidi" w:cstheme="majorBidi"/>
          <w:i/>
          <w:iCs/>
          <w:color w:val="49515F"/>
        </w:rPr>
        <w:t xml:space="preserve">A History of Christianity Series. </w:t>
      </w:r>
      <w:r w:rsidR="003109F9">
        <w:rPr>
          <w:rFonts w:asciiTheme="majorBidi" w:hAnsiTheme="majorBidi" w:cstheme="majorBidi"/>
          <w:color w:val="49515F"/>
        </w:rPr>
        <w:t xml:space="preserve">(Available on </w:t>
      </w:r>
      <w:r w:rsidR="003109F9" w:rsidRPr="005B1442">
        <w:rPr>
          <w:rFonts w:asciiTheme="majorBidi" w:hAnsiTheme="majorBidi" w:cstheme="majorBidi"/>
          <w:i/>
          <w:iCs/>
          <w:color w:val="49515F"/>
        </w:rPr>
        <w:t>Kanopy</w:t>
      </w:r>
      <w:r w:rsidR="003109F9">
        <w:rPr>
          <w:rFonts w:asciiTheme="majorBidi" w:hAnsiTheme="majorBidi" w:cstheme="majorBidi"/>
          <w:color w:val="49515F"/>
        </w:rPr>
        <w:t xml:space="preserve"> through the library website. Go to </w:t>
      </w:r>
      <w:hyperlink r:id="rId10" w:history="1">
        <w:r w:rsidR="003109F9" w:rsidRPr="003F208D">
          <w:rPr>
            <w:rStyle w:val="Hyperlink"/>
            <w:rFonts w:asciiTheme="majorBidi" w:hAnsiTheme="majorBidi" w:cstheme="majorBidi"/>
          </w:rPr>
          <w:t>“Resources”</w:t>
        </w:r>
      </w:hyperlink>
      <w:r w:rsidR="003109F9">
        <w:rPr>
          <w:rFonts w:asciiTheme="majorBidi" w:hAnsiTheme="majorBidi" w:cstheme="majorBidi"/>
          <w:color w:val="49515F"/>
        </w:rPr>
        <w:t xml:space="preserve"> then “film” then “Kanopy.”)</w:t>
      </w:r>
    </w:p>
    <w:p w14:paraId="52AA9739" w14:textId="77777777" w:rsidR="00F467F2" w:rsidRDefault="00F467F2" w:rsidP="00F467F2">
      <w:pPr>
        <w:tabs>
          <w:tab w:val="center" w:pos="360"/>
        </w:tabs>
        <w:spacing w:after="0"/>
        <w:jc w:val="center"/>
        <w:rPr>
          <w:rFonts w:asciiTheme="majorBidi" w:hAnsiTheme="majorBidi" w:cstheme="majorBidi"/>
          <w:b/>
          <w:bCs/>
          <w:sz w:val="28"/>
          <w:szCs w:val="28"/>
        </w:rPr>
      </w:pPr>
    </w:p>
    <w:p w14:paraId="1F433470" w14:textId="462BD015" w:rsidR="007D33FE" w:rsidRDefault="00F467F2" w:rsidP="00F467F2">
      <w:pPr>
        <w:tabs>
          <w:tab w:val="center" w:pos="360"/>
        </w:tabs>
        <w:spacing w:after="0"/>
        <w:jc w:val="center"/>
        <w:rPr>
          <w:rFonts w:asciiTheme="majorBidi" w:hAnsiTheme="majorBidi" w:cstheme="majorBidi"/>
          <w:b/>
          <w:bCs/>
          <w:sz w:val="28"/>
          <w:szCs w:val="28"/>
        </w:rPr>
      </w:pPr>
      <w:r w:rsidRPr="00692EAF">
        <w:rPr>
          <w:rFonts w:asciiTheme="majorBidi" w:hAnsiTheme="majorBidi" w:cstheme="majorBidi"/>
          <w:b/>
          <w:bCs/>
          <w:sz w:val="28"/>
          <w:szCs w:val="28"/>
        </w:rPr>
        <w:t>Sources of Revelation</w:t>
      </w:r>
    </w:p>
    <w:p w14:paraId="7259CDC5" w14:textId="77777777" w:rsidR="00F467F2" w:rsidRPr="00F467F2" w:rsidRDefault="00F467F2" w:rsidP="00F467F2">
      <w:pPr>
        <w:tabs>
          <w:tab w:val="center" w:pos="360"/>
        </w:tabs>
        <w:spacing w:after="0"/>
        <w:jc w:val="center"/>
        <w:rPr>
          <w:rFonts w:asciiTheme="majorBidi" w:hAnsiTheme="majorBidi" w:cstheme="majorBidi"/>
          <w:b/>
          <w:bCs/>
          <w:sz w:val="28"/>
          <w:szCs w:val="28"/>
        </w:rPr>
      </w:pPr>
    </w:p>
    <w:p w14:paraId="2BEE14D6" w14:textId="7898A742" w:rsidR="00CC4C35" w:rsidRPr="001E42AF" w:rsidRDefault="00844AC8" w:rsidP="00CC6683">
      <w:pPr>
        <w:rPr>
          <w:rFonts w:asciiTheme="majorBidi" w:hAnsiTheme="majorBidi" w:cstheme="majorBidi"/>
          <w:b/>
          <w:bCs/>
        </w:rPr>
      </w:pPr>
      <w:r w:rsidRPr="00CC6683">
        <w:rPr>
          <w:rFonts w:asciiTheme="majorBidi" w:hAnsiTheme="majorBidi" w:cstheme="majorBidi"/>
          <w:b/>
          <w:bCs/>
        </w:rPr>
        <w:t>September</w:t>
      </w:r>
      <w:r w:rsidR="00CC6683">
        <w:rPr>
          <w:rFonts w:asciiTheme="majorBidi" w:hAnsiTheme="majorBidi" w:cstheme="majorBidi"/>
          <w:b/>
          <w:bCs/>
        </w:rPr>
        <w:t xml:space="preserve"> 10</w:t>
      </w:r>
      <w:r w:rsidRPr="00CC6683">
        <w:rPr>
          <w:rFonts w:asciiTheme="majorBidi" w:hAnsiTheme="majorBidi" w:cstheme="majorBidi"/>
          <w:b/>
          <w:bCs/>
        </w:rPr>
        <w:t>:</w:t>
      </w:r>
      <w:r w:rsidRPr="00CC6683">
        <w:rPr>
          <w:rFonts w:asciiTheme="majorBidi" w:hAnsiTheme="majorBidi" w:cstheme="majorBidi"/>
        </w:rPr>
        <w:t xml:space="preserve"> </w:t>
      </w:r>
      <w:r w:rsidR="00F467F2" w:rsidRPr="001E42AF">
        <w:rPr>
          <w:rFonts w:asciiTheme="majorBidi" w:hAnsiTheme="majorBidi" w:cstheme="majorBidi"/>
          <w:b/>
          <w:bCs/>
        </w:rPr>
        <w:t>Revelation: Jesus, Scripture, and Tradition</w:t>
      </w:r>
    </w:p>
    <w:p w14:paraId="314529AB" w14:textId="277C3DAF" w:rsidR="007D33FE" w:rsidRPr="00624ACD" w:rsidRDefault="007D33FE" w:rsidP="007D33FE">
      <w:pPr>
        <w:tabs>
          <w:tab w:val="center" w:pos="360"/>
        </w:tabs>
        <w:spacing w:after="0"/>
        <w:ind w:left="720"/>
        <w:rPr>
          <w:rFonts w:asciiTheme="majorBidi" w:hAnsiTheme="majorBidi" w:cstheme="majorBidi"/>
        </w:rPr>
      </w:pPr>
      <w:r w:rsidRPr="007D33FE">
        <w:rPr>
          <w:rFonts w:asciiTheme="majorBidi" w:hAnsiTheme="majorBidi" w:cstheme="majorBidi"/>
          <w:b/>
          <w:bCs/>
        </w:rPr>
        <w:t>Required Reading:</w:t>
      </w:r>
      <w:r w:rsidR="00624ACD">
        <w:rPr>
          <w:rFonts w:asciiTheme="majorBidi" w:hAnsiTheme="majorBidi" w:cstheme="majorBidi"/>
          <w:b/>
          <w:bCs/>
        </w:rPr>
        <w:t xml:space="preserve"> </w:t>
      </w:r>
      <w:r w:rsidR="00F467F2">
        <w:rPr>
          <w:rFonts w:asciiTheme="majorBidi" w:hAnsiTheme="majorBidi" w:cstheme="majorBidi"/>
        </w:rPr>
        <w:t>McGrath, chap. 6</w:t>
      </w:r>
    </w:p>
    <w:p w14:paraId="705FA4C0" w14:textId="0A935AAA" w:rsidR="00692EAF" w:rsidRDefault="007D33FE" w:rsidP="0081295A">
      <w:pPr>
        <w:ind w:left="720"/>
        <w:rPr>
          <w:rFonts w:asciiTheme="majorBidi" w:hAnsiTheme="majorBidi" w:cstheme="majorBidi"/>
        </w:rPr>
      </w:pPr>
      <w:r w:rsidRPr="007D33FE">
        <w:rPr>
          <w:rFonts w:asciiTheme="majorBidi" w:hAnsiTheme="majorBidi" w:cstheme="majorBidi"/>
          <w:b/>
          <w:bCs/>
        </w:rPr>
        <w:t>Assignments:</w:t>
      </w:r>
      <w:r>
        <w:rPr>
          <w:rFonts w:asciiTheme="majorBidi" w:hAnsiTheme="majorBidi" w:cstheme="majorBidi"/>
        </w:rPr>
        <w:t xml:space="preserve"> </w:t>
      </w:r>
      <w:r w:rsidR="0081295A">
        <w:rPr>
          <w:rFonts w:asciiTheme="majorBidi" w:hAnsiTheme="majorBidi" w:cstheme="majorBidi"/>
        </w:rPr>
        <w:t xml:space="preserve">complete </w:t>
      </w:r>
      <w:r w:rsidR="003109F9">
        <w:rPr>
          <w:rFonts w:asciiTheme="majorBidi" w:hAnsiTheme="majorBidi" w:cstheme="majorBidi"/>
        </w:rPr>
        <w:t xml:space="preserve">ungraded syllabus quiz </w:t>
      </w:r>
      <w:r w:rsidR="00AD654B">
        <w:rPr>
          <w:rFonts w:asciiTheme="majorBidi" w:hAnsiTheme="majorBidi" w:cstheme="majorBidi"/>
        </w:rPr>
        <w:t>is due before the start of the class</w:t>
      </w:r>
      <w:r w:rsidR="0081295A">
        <w:rPr>
          <w:rFonts w:asciiTheme="majorBidi" w:hAnsiTheme="majorBidi" w:cstheme="majorBidi"/>
        </w:rPr>
        <w:t xml:space="preserve">; </w:t>
      </w:r>
      <w:r w:rsidR="0081295A" w:rsidRPr="0081295A">
        <w:rPr>
          <w:rFonts w:asciiTheme="majorBidi" w:hAnsiTheme="majorBidi" w:cstheme="majorBidi"/>
        </w:rPr>
        <w:t>submit 1 new learning and 1 question</w:t>
      </w:r>
      <w:r w:rsidR="0081295A">
        <w:rPr>
          <w:rFonts w:asciiTheme="majorBidi" w:hAnsiTheme="majorBidi" w:cstheme="majorBidi"/>
        </w:rPr>
        <w:t xml:space="preserve"> to canvas before class</w:t>
      </w:r>
      <w:r w:rsidR="0081295A">
        <w:rPr>
          <w:rFonts w:asciiTheme="majorBidi" w:hAnsiTheme="majorBidi" w:cstheme="majorBidi"/>
        </w:rPr>
        <w:t>.</w:t>
      </w:r>
    </w:p>
    <w:p w14:paraId="7FFA85D2" w14:textId="77777777" w:rsidR="00A224D5" w:rsidRPr="00CC6683" w:rsidRDefault="00A224D5" w:rsidP="00C7190B">
      <w:pPr>
        <w:tabs>
          <w:tab w:val="center" w:pos="360"/>
        </w:tabs>
        <w:spacing w:after="0"/>
        <w:ind w:left="720"/>
        <w:rPr>
          <w:rFonts w:asciiTheme="majorBidi" w:hAnsiTheme="majorBidi" w:cstheme="majorBidi"/>
        </w:rPr>
      </w:pPr>
    </w:p>
    <w:p w14:paraId="43BE7D4C" w14:textId="499B3437" w:rsidR="00CC4C35" w:rsidRPr="001E42AF" w:rsidRDefault="00844AC8" w:rsidP="00844AC8">
      <w:pPr>
        <w:rPr>
          <w:rFonts w:asciiTheme="majorBidi" w:hAnsiTheme="majorBidi" w:cstheme="majorBidi"/>
          <w:b/>
          <w:bCs/>
        </w:rPr>
      </w:pPr>
      <w:r w:rsidRPr="00CC6683">
        <w:rPr>
          <w:rFonts w:asciiTheme="majorBidi" w:hAnsiTheme="majorBidi" w:cstheme="majorBidi"/>
          <w:b/>
          <w:bCs/>
        </w:rPr>
        <w:t xml:space="preserve">September </w:t>
      </w:r>
      <w:r w:rsidR="00CC6683" w:rsidRPr="00CC6683">
        <w:rPr>
          <w:rFonts w:asciiTheme="majorBidi" w:hAnsiTheme="majorBidi" w:cstheme="majorBidi"/>
          <w:b/>
          <w:bCs/>
        </w:rPr>
        <w:t>17</w:t>
      </w:r>
      <w:r w:rsidRPr="00CC6683">
        <w:rPr>
          <w:rFonts w:asciiTheme="majorBidi" w:hAnsiTheme="majorBidi" w:cstheme="majorBidi"/>
          <w:b/>
          <w:bCs/>
        </w:rPr>
        <w:t xml:space="preserve">: </w:t>
      </w:r>
      <w:r w:rsidR="00F467F2" w:rsidRPr="001E42AF">
        <w:rPr>
          <w:rFonts w:asciiTheme="majorBidi" w:hAnsiTheme="majorBidi" w:cstheme="majorBidi"/>
          <w:b/>
          <w:bCs/>
        </w:rPr>
        <w:t>The Old Testament</w:t>
      </w:r>
    </w:p>
    <w:p w14:paraId="010479A1" w14:textId="192DD850" w:rsidR="00872697" w:rsidRPr="007D33FE" w:rsidRDefault="00872697" w:rsidP="00872697">
      <w:pPr>
        <w:tabs>
          <w:tab w:val="center" w:pos="360"/>
        </w:tabs>
        <w:spacing w:after="0"/>
        <w:ind w:left="720"/>
        <w:rPr>
          <w:rFonts w:asciiTheme="majorBidi" w:hAnsiTheme="majorBidi" w:cstheme="majorBidi"/>
          <w:b/>
          <w:bCs/>
        </w:rPr>
      </w:pPr>
      <w:r w:rsidRPr="007D33FE">
        <w:rPr>
          <w:rFonts w:asciiTheme="majorBidi" w:hAnsiTheme="majorBidi" w:cstheme="majorBidi"/>
          <w:b/>
          <w:bCs/>
        </w:rPr>
        <w:t>Required Reading:</w:t>
      </w:r>
      <w:r w:rsidR="00624ACD" w:rsidRPr="00624ACD">
        <w:rPr>
          <w:rFonts w:asciiTheme="majorBidi" w:hAnsiTheme="majorBidi" w:cstheme="majorBidi"/>
        </w:rPr>
        <w:t xml:space="preserve"> </w:t>
      </w:r>
      <w:r w:rsidR="00121BBF">
        <w:rPr>
          <w:rFonts w:asciiTheme="majorBidi" w:hAnsiTheme="majorBidi" w:cstheme="majorBidi"/>
        </w:rPr>
        <w:t>Chapman &amp; Sweeny, chaps. 1</w:t>
      </w:r>
      <w:r w:rsidR="00704C22">
        <w:rPr>
          <w:rFonts w:asciiTheme="majorBidi" w:hAnsiTheme="majorBidi" w:cstheme="majorBidi"/>
        </w:rPr>
        <w:t xml:space="preserve">, </w:t>
      </w:r>
      <w:r w:rsidR="00121BBF">
        <w:rPr>
          <w:rFonts w:asciiTheme="majorBidi" w:hAnsiTheme="majorBidi" w:cstheme="majorBidi"/>
        </w:rPr>
        <w:t>2</w:t>
      </w:r>
      <w:r w:rsidR="00704C22">
        <w:rPr>
          <w:rFonts w:asciiTheme="majorBidi" w:hAnsiTheme="majorBidi" w:cstheme="majorBidi"/>
        </w:rPr>
        <w:t>, 19</w:t>
      </w:r>
    </w:p>
    <w:p w14:paraId="6792AD05" w14:textId="63F09C8A" w:rsidR="00872697" w:rsidRPr="0081295A" w:rsidRDefault="00872697" w:rsidP="00872697">
      <w:pPr>
        <w:ind w:firstLine="720"/>
        <w:rPr>
          <w:rFonts w:asciiTheme="majorBidi" w:hAnsiTheme="majorBidi" w:cstheme="majorBidi"/>
        </w:rPr>
      </w:pPr>
      <w:r w:rsidRPr="007D33FE">
        <w:rPr>
          <w:rFonts w:asciiTheme="majorBidi" w:hAnsiTheme="majorBidi" w:cstheme="majorBidi"/>
          <w:b/>
          <w:bCs/>
        </w:rPr>
        <w:t>Assignments:</w:t>
      </w:r>
      <w:r w:rsidR="0081295A">
        <w:rPr>
          <w:rFonts w:asciiTheme="majorBidi" w:hAnsiTheme="majorBidi" w:cstheme="majorBidi"/>
          <w:b/>
          <w:bCs/>
        </w:rPr>
        <w:t xml:space="preserve"> </w:t>
      </w:r>
      <w:r w:rsidR="0081295A" w:rsidRPr="0081295A">
        <w:rPr>
          <w:rFonts w:asciiTheme="majorBidi" w:hAnsiTheme="majorBidi" w:cstheme="majorBidi"/>
        </w:rPr>
        <w:t>submit 1 new learning and 1 question</w:t>
      </w:r>
      <w:r w:rsidR="0081295A">
        <w:rPr>
          <w:rFonts w:asciiTheme="majorBidi" w:hAnsiTheme="majorBidi" w:cstheme="majorBidi"/>
        </w:rPr>
        <w:t xml:space="preserve"> to canvas before class</w:t>
      </w:r>
    </w:p>
    <w:p w14:paraId="2F4B024E" w14:textId="77777777" w:rsidR="00861821" w:rsidRPr="00121BBF" w:rsidRDefault="00861821" w:rsidP="00861821">
      <w:pPr>
        <w:spacing w:after="0"/>
        <w:ind w:firstLine="720"/>
        <w:rPr>
          <w:rFonts w:asciiTheme="majorBidi" w:hAnsiTheme="majorBidi" w:cstheme="majorBidi"/>
        </w:rPr>
      </w:pPr>
    </w:p>
    <w:p w14:paraId="4AE6BAB3" w14:textId="23132579" w:rsidR="00CC4C35" w:rsidRPr="001E42AF" w:rsidRDefault="00CC6683" w:rsidP="00CC6683">
      <w:pPr>
        <w:rPr>
          <w:rFonts w:asciiTheme="majorBidi" w:hAnsiTheme="majorBidi" w:cstheme="majorBidi"/>
          <w:b/>
          <w:bCs/>
        </w:rPr>
      </w:pPr>
      <w:r w:rsidRPr="00CC6683">
        <w:rPr>
          <w:rFonts w:asciiTheme="majorBidi" w:hAnsiTheme="majorBidi" w:cstheme="majorBidi"/>
          <w:b/>
          <w:bCs/>
        </w:rPr>
        <w:t xml:space="preserve">September 24: </w:t>
      </w:r>
      <w:r w:rsidR="00121BBF" w:rsidRPr="001E42AF">
        <w:rPr>
          <w:rFonts w:asciiTheme="majorBidi" w:hAnsiTheme="majorBidi" w:cstheme="majorBidi"/>
          <w:b/>
          <w:bCs/>
        </w:rPr>
        <w:t>The New Testament</w:t>
      </w:r>
    </w:p>
    <w:p w14:paraId="71E16035" w14:textId="314C4E84" w:rsidR="00624ACD" w:rsidRPr="00D93BD3" w:rsidRDefault="00624ACD" w:rsidP="00624ACD">
      <w:pPr>
        <w:tabs>
          <w:tab w:val="center" w:pos="360"/>
        </w:tabs>
        <w:spacing w:after="0"/>
        <w:ind w:left="720"/>
        <w:rPr>
          <w:rFonts w:asciiTheme="majorBidi" w:hAnsiTheme="majorBidi" w:cstheme="majorBidi"/>
        </w:rPr>
      </w:pPr>
      <w:r w:rsidRPr="007D33FE">
        <w:rPr>
          <w:rFonts w:asciiTheme="majorBidi" w:hAnsiTheme="majorBidi" w:cstheme="majorBidi"/>
          <w:b/>
          <w:bCs/>
        </w:rPr>
        <w:t>Required Reading:</w:t>
      </w:r>
      <w:r w:rsidR="00D93BD3">
        <w:rPr>
          <w:rFonts w:asciiTheme="majorBidi" w:hAnsiTheme="majorBidi" w:cstheme="majorBidi"/>
          <w:b/>
          <w:bCs/>
        </w:rPr>
        <w:t xml:space="preserve"> </w:t>
      </w:r>
      <w:r w:rsidR="00D93BD3">
        <w:rPr>
          <w:rFonts w:asciiTheme="majorBidi" w:hAnsiTheme="majorBidi" w:cstheme="majorBidi"/>
        </w:rPr>
        <w:t>Gray, chaps 1</w:t>
      </w:r>
      <w:r w:rsidR="00345892">
        <w:rPr>
          <w:rFonts w:asciiTheme="majorBidi" w:hAnsiTheme="majorBidi" w:cstheme="majorBidi"/>
        </w:rPr>
        <w:t xml:space="preserve">, </w:t>
      </w:r>
      <w:r w:rsidR="00D93BD3">
        <w:rPr>
          <w:rFonts w:asciiTheme="majorBidi" w:hAnsiTheme="majorBidi" w:cstheme="majorBidi"/>
        </w:rPr>
        <w:t>2</w:t>
      </w:r>
      <w:r w:rsidR="00345892">
        <w:rPr>
          <w:rFonts w:asciiTheme="majorBidi" w:hAnsiTheme="majorBidi" w:cstheme="majorBidi"/>
        </w:rPr>
        <w:t>, 17</w:t>
      </w:r>
    </w:p>
    <w:p w14:paraId="465237BB" w14:textId="6931A064" w:rsidR="00B56036" w:rsidRPr="0081295A" w:rsidRDefault="00624ACD" w:rsidP="002F3DEB">
      <w:pPr>
        <w:ind w:firstLine="720"/>
        <w:rPr>
          <w:rFonts w:asciiTheme="majorBidi" w:hAnsiTheme="majorBidi" w:cstheme="majorBidi"/>
        </w:rPr>
      </w:pPr>
      <w:r w:rsidRPr="007D33FE">
        <w:rPr>
          <w:rFonts w:asciiTheme="majorBidi" w:hAnsiTheme="majorBidi" w:cstheme="majorBidi"/>
          <w:b/>
          <w:bCs/>
        </w:rPr>
        <w:t>Assignments:</w:t>
      </w:r>
      <w:r w:rsidR="0081295A">
        <w:rPr>
          <w:rFonts w:asciiTheme="majorBidi" w:hAnsiTheme="majorBidi" w:cstheme="majorBidi"/>
        </w:rPr>
        <w:t xml:space="preserve"> </w:t>
      </w:r>
      <w:r w:rsidR="0081295A" w:rsidRPr="0081295A">
        <w:rPr>
          <w:rFonts w:asciiTheme="majorBidi" w:hAnsiTheme="majorBidi" w:cstheme="majorBidi"/>
        </w:rPr>
        <w:t>submit 1 new learning and 1 question</w:t>
      </w:r>
      <w:r w:rsidR="0081295A">
        <w:rPr>
          <w:rFonts w:asciiTheme="majorBidi" w:hAnsiTheme="majorBidi" w:cstheme="majorBidi"/>
        </w:rPr>
        <w:t xml:space="preserve"> to canvas before class</w:t>
      </w:r>
    </w:p>
    <w:p w14:paraId="178359FD" w14:textId="77777777" w:rsidR="00BC50BA" w:rsidRPr="00BC50BA" w:rsidRDefault="00BC50BA" w:rsidP="00861821">
      <w:pPr>
        <w:spacing w:after="0"/>
        <w:ind w:firstLine="720"/>
        <w:rPr>
          <w:rFonts w:asciiTheme="majorBidi" w:hAnsiTheme="majorBidi" w:cstheme="majorBidi"/>
          <w:b/>
          <w:bCs/>
        </w:rPr>
      </w:pPr>
    </w:p>
    <w:p w14:paraId="2AC6F353" w14:textId="4277E6BA" w:rsidR="00774067" w:rsidRDefault="008C0F7E" w:rsidP="002F3DEB">
      <w:pPr>
        <w:spacing w:after="0"/>
        <w:rPr>
          <w:rFonts w:asciiTheme="majorBidi" w:hAnsiTheme="majorBidi" w:cstheme="majorBidi"/>
        </w:rPr>
      </w:pPr>
      <w:r w:rsidRPr="008C0F7E">
        <w:rPr>
          <w:rFonts w:asciiTheme="majorBidi" w:hAnsiTheme="majorBidi" w:cstheme="majorBidi"/>
          <w:b/>
          <w:bCs/>
        </w:rPr>
        <w:t>October 1:</w:t>
      </w:r>
      <w:r>
        <w:rPr>
          <w:rFonts w:asciiTheme="majorBidi" w:hAnsiTheme="majorBidi" w:cstheme="majorBidi"/>
        </w:rPr>
        <w:t xml:space="preserve"> Yom Kippur – NO CLASS</w:t>
      </w:r>
    </w:p>
    <w:p w14:paraId="523B653B" w14:textId="77777777" w:rsidR="00BC50BA" w:rsidRPr="00CC6683" w:rsidRDefault="00BC50BA" w:rsidP="00861821">
      <w:pPr>
        <w:spacing w:after="0"/>
        <w:rPr>
          <w:rFonts w:asciiTheme="majorBidi" w:hAnsiTheme="majorBidi" w:cstheme="majorBidi"/>
        </w:rPr>
      </w:pPr>
    </w:p>
    <w:p w14:paraId="4F7E3E5B" w14:textId="3A03AF6C" w:rsidR="00CC4C35" w:rsidRPr="001E42AF" w:rsidRDefault="00925097" w:rsidP="00925097">
      <w:pPr>
        <w:rPr>
          <w:rFonts w:asciiTheme="majorBidi" w:hAnsiTheme="majorBidi" w:cstheme="majorBidi"/>
          <w:b/>
          <w:bCs/>
        </w:rPr>
      </w:pPr>
      <w:r>
        <w:rPr>
          <w:rFonts w:asciiTheme="majorBidi" w:hAnsiTheme="majorBidi" w:cstheme="majorBidi"/>
          <w:b/>
          <w:bCs/>
        </w:rPr>
        <w:t xml:space="preserve">October </w:t>
      </w:r>
      <w:r w:rsidR="00692EAF">
        <w:rPr>
          <w:rFonts w:asciiTheme="majorBidi" w:hAnsiTheme="majorBidi" w:cstheme="majorBidi"/>
          <w:b/>
          <w:bCs/>
        </w:rPr>
        <w:t>8</w:t>
      </w:r>
      <w:r>
        <w:rPr>
          <w:rFonts w:asciiTheme="majorBidi" w:hAnsiTheme="majorBidi" w:cstheme="majorBidi"/>
          <w:b/>
          <w:bCs/>
        </w:rPr>
        <w:t xml:space="preserve">: </w:t>
      </w:r>
      <w:r w:rsidR="00121BBF" w:rsidRPr="001E42AF">
        <w:rPr>
          <w:rFonts w:asciiTheme="majorBidi" w:hAnsiTheme="majorBidi" w:cstheme="majorBidi"/>
          <w:b/>
          <w:bCs/>
        </w:rPr>
        <w:t xml:space="preserve">Scripture – “inspired” or </w:t>
      </w:r>
      <w:r w:rsidR="00BC50BA" w:rsidRPr="001E42AF">
        <w:rPr>
          <w:rFonts w:asciiTheme="majorBidi" w:hAnsiTheme="majorBidi" w:cstheme="majorBidi"/>
          <w:b/>
          <w:bCs/>
        </w:rPr>
        <w:t xml:space="preserve">“inerrant” </w:t>
      </w:r>
    </w:p>
    <w:p w14:paraId="039EA7E4" w14:textId="7D1AC6E8" w:rsidR="00925097" w:rsidRPr="007D33FE" w:rsidRDefault="00925097" w:rsidP="00925097">
      <w:pPr>
        <w:tabs>
          <w:tab w:val="center" w:pos="360"/>
        </w:tabs>
        <w:spacing w:after="0"/>
        <w:ind w:left="720"/>
        <w:rPr>
          <w:rFonts w:asciiTheme="majorBidi" w:hAnsiTheme="majorBidi" w:cstheme="majorBidi"/>
          <w:b/>
          <w:bCs/>
        </w:rPr>
      </w:pPr>
      <w:r w:rsidRPr="007D33FE">
        <w:rPr>
          <w:rFonts w:asciiTheme="majorBidi" w:hAnsiTheme="majorBidi" w:cstheme="majorBidi"/>
          <w:b/>
          <w:bCs/>
        </w:rPr>
        <w:t>Required Reading:</w:t>
      </w:r>
      <w:r w:rsidR="00BC50BA">
        <w:rPr>
          <w:rFonts w:asciiTheme="majorBidi" w:hAnsiTheme="majorBidi" w:cstheme="majorBidi"/>
          <w:b/>
          <w:bCs/>
        </w:rPr>
        <w:t xml:space="preserve"> </w:t>
      </w:r>
      <w:r w:rsidR="00BC50BA">
        <w:rPr>
          <w:rFonts w:asciiTheme="majorBidi" w:hAnsiTheme="majorBidi" w:cstheme="majorBidi"/>
        </w:rPr>
        <w:t>Chapman &amp; Sweeny, chaps.</w:t>
      </w:r>
      <w:r w:rsidR="00772614">
        <w:rPr>
          <w:rFonts w:asciiTheme="majorBidi" w:hAnsiTheme="majorBidi" w:cstheme="majorBidi"/>
        </w:rPr>
        <w:t xml:space="preserve"> </w:t>
      </w:r>
      <w:r w:rsidR="00D93C13">
        <w:rPr>
          <w:rFonts w:asciiTheme="majorBidi" w:hAnsiTheme="majorBidi" w:cstheme="majorBidi"/>
        </w:rPr>
        <w:t>6 &amp; 8</w:t>
      </w:r>
      <w:r w:rsidR="001E42AF">
        <w:rPr>
          <w:rFonts w:asciiTheme="majorBidi" w:hAnsiTheme="majorBidi" w:cstheme="majorBidi"/>
        </w:rPr>
        <w:t>; Gray 18 &amp; 19</w:t>
      </w:r>
    </w:p>
    <w:p w14:paraId="4640DDC3" w14:textId="711DDFC3" w:rsidR="00861821" w:rsidRDefault="00925097" w:rsidP="007B0D80">
      <w:pPr>
        <w:ind w:firstLine="720"/>
        <w:rPr>
          <w:rFonts w:asciiTheme="majorBidi" w:hAnsiTheme="majorBidi" w:cstheme="majorBidi"/>
        </w:rPr>
      </w:pPr>
      <w:r w:rsidRPr="007D33FE">
        <w:rPr>
          <w:rFonts w:asciiTheme="majorBidi" w:hAnsiTheme="majorBidi" w:cstheme="majorBidi"/>
          <w:b/>
          <w:bCs/>
        </w:rPr>
        <w:t>Assignments:</w:t>
      </w:r>
      <w:r w:rsidR="007B0D80">
        <w:rPr>
          <w:rFonts w:asciiTheme="majorBidi" w:hAnsiTheme="majorBidi" w:cstheme="majorBidi"/>
          <w:b/>
          <w:bCs/>
        </w:rPr>
        <w:t xml:space="preserve"> </w:t>
      </w:r>
      <w:r w:rsidR="007B0D80" w:rsidRPr="0081295A">
        <w:rPr>
          <w:rFonts w:asciiTheme="majorBidi" w:hAnsiTheme="majorBidi" w:cstheme="majorBidi"/>
        </w:rPr>
        <w:t>submit 1 new learning and 1 question</w:t>
      </w:r>
      <w:r w:rsidR="007B0D80">
        <w:rPr>
          <w:rFonts w:asciiTheme="majorBidi" w:hAnsiTheme="majorBidi" w:cstheme="majorBidi"/>
        </w:rPr>
        <w:t xml:space="preserve"> to canvas before class</w:t>
      </w:r>
    </w:p>
    <w:p w14:paraId="79E746B6" w14:textId="77777777" w:rsidR="007B0D80" w:rsidRPr="00925097" w:rsidRDefault="007B0D80" w:rsidP="00D935C9">
      <w:pPr>
        <w:spacing w:after="0"/>
        <w:ind w:firstLine="720"/>
        <w:rPr>
          <w:rFonts w:asciiTheme="majorBidi" w:hAnsiTheme="majorBidi" w:cstheme="majorBidi"/>
        </w:rPr>
      </w:pPr>
    </w:p>
    <w:p w14:paraId="39F013BD" w14:textId="3D258639" w:rsidR="00CC4C35" w:rsidRPr="001E42AF" w:rsidRDefault="00692EAF" w:rsidP="004328D9">
      <w:pPr>
        <w:rPr>
          <w:rFonts w:asciiTheme="majorBidi" w:hAnsiTheme="majorBidi" w:cstheme="majorBidi"/>
          <w:b/>
          <w:bCs/>
        </w:rPr>
      </w:pPr>
      <w:r>
        <w:rPr>
          <w:rFonts w:asciiTheme="majorBidi" w:hAnsiTheme="majorBidi" w:cstheme="majorBidi"/>
          <w:b/>
          <w:bCs/>
        </w:rPr>
        <w:t xml:space="preserve">October </w:t>
      </w:r>
      <w:r w:rsidR="005C081B">
        <w:rPr>
          <w:rFonts w:asciiTheme="majorBidi" w:hAnsiTheme="majorBidi" w:cstheme="majorBidi"/>
          <w:b/>
          <w:bCs/>
        </w:rPr>
        <w:t>15</w:t>
      </w:r>
      <w:r>
        <w:rPr>
          <w:rFonts w:asciiTheme="majorBidi" w:hAnsiTheme="majorBidi" w:cstheme="majorBidi"/>
          <w:b/>
          <w:bCs/>
        </w:rPr>
        <w:t xml:space="preserve">: </w:t>
      </w:r>
      <w:r w:rsidR="00CC4C35" w:rsidRPr="001E42AF">
        <w:rPr>
          <w:rFonts w:asciiTheme="majorBidi" w:hAnsiTheme="majorBidi" w:cstheme="majorBidi"/>
          <w:b/>
          <w:bCs/>
        </w:rPr>
        <w:t xml:space="preserve">Non-Canonical </w:t>
      </w:r>
      <w:r w:rsidR="00A07D90" w:rsidRPr="001E42AF">
        <w:rPr>
          <w:rFonts w:asciiTheme="majorBidi" w:hAnsiTheme="majorBidi" w:cstheme="majorBidi"/>
          <w:b/>
          <w:bCs/>
        </w:rPr>
        <w:t xml:space="preserve">Christian </w:t>
      </w:r>
      <w:r w:rsidR="00CC4C35" w:rsidRPr="001E42AF">
        <w:rPr>
          <w:rFonts w:asciiTheme="majorBidi" w:hAnsiTheme="majorBidi" w:cstheme="majorBidi"/>
          <w:b/>
          <w:bCs/>
        </w:rPr>
        <w:t>writings</w:t>
      </w:r>
    </w:p>
    <w:p w14:paraId="4487F6E4" w14:textId="19F092D2" w:rsidR="00692EAF" w:rsidRPr="007D33FE" w:rsidRDefault="00692EAF" w:rsidP="00692EAF">
      <w:pPr>
        <w:tabs>
          <w:tab w:val="center" w:pos="360"/>
        </w:tabs>
        <w:spacing w:after="0"/>
        <w:ind w:left="720"/>
        <w:rPr>
          <w:rFonts w:asciiTheme="majorBidi" w:hAnsiTheme="majorBidi" w:cstheme="majorBidi"/>
          <w:b/>
          <w:bCs/>
        </w:rPr>
      </w:pPr>
      <w:r w:rsidRPr="007D33FE">
        <w:rPr>
          <w:rFonts w:asciiTheme="majorBidi" w:hAnsiTheme="majorBidi" w:cstheme="majorBidi"/>
          <w:b/>
          <w:bCs/>
        </w:rPr>
        <w:t>Required Reading:</w:t>
      </w:r>
      <w:r w:rsidR="00FD0F04">
        <w:rPr>
          <w:rFonts w:asciiTheme="majorBidi" w:hAnsiTheme="majorBidi" w:cstheme="majorBidi"/>
          <w:b/>
          <w:bCs/>
        </w:rPr>
        <w:t xml:space="preserve"> </w:t>
      </w:r>
      <w:r w:rsidR="00FD0F04" w:rsidRPr="00FD0F04">
        <w:rPr>
          <w:rFonts w:asciiTheme="majorBidi" w:hAnsiTheme="majorBidi" w:cstheme="majorBidi"/>
        </w:rPr>
        <w:t>None</w:t>
      </w:r>
      <w:r w:rsidR="00FD0F04">
        <w:rPr>
          <w:rFonts w:asciiTheme="majorBidi" w:hAnsiTheme="majorBidi" w:cstheme="majorBidi"/>
        </w:rPr>
        <w:t xml:space="preserve">, but browse </w:t>
      </w:r>
      <w:hyperlink r:id="rId11" w:history="1">
        <w:r w:rsidR="009239E9" w:rsidRPr="00061B53">
          <w:rPr>
            <w:rStyle w:val="Hyperlink"/>
            <w:rFonts w:asciiTheme="majorBidi" w:hAnsiTheme="majorBidi" w:cstheme="majorBidi"/>
          </w:rPr>
          <w:t>https://www.earlychristianwritings.com/</w:t>
        </w:r>
      </w:hyperlink>
      <w:r w:rsidR="009239E9">
        <w:rPr>
          <w:rFonts w:asciiTheme="majorBidi" w:hAnsiTheme="majorBidi" w:cstheme="majorBidi"/>
        </w:rPr>
        <w:t xml:space="preserve"> </w:t>
      </w:r>
    </w:p>
    <w:p w14:paraId="3BAA675F" w14:textId="466691B2" w:rsidR="00774067" w:rsidRDefault="00692EAF" w:rsidP="00FC33A7">
      <w:pPr>
        <w:ind w:left="720"/>
        <w:rPr>
          <w:rFonts w:asciiTheme="majorBidi" w:hAnsiTheme="majorBidi" w:cstheme="majorBidi"/>
        </w:rPr>
      </w:pPr>
      <w:r w:rsidRPr="007D33FE">
        <w:rPr>
          <w:rFonts w:asciiTheme="majorBidi" w:hAnsiTheme="majorBidi" w:cstheme="majorBidi"/>
          <w:b/>
          <w:bCs/>
        </w:rPr>
        <w:t>Assignments:</w:t>
      </w:r>
      <w:r w:rsidR="008164FE">
        <w:rPr>
          <w:rFonts w:asciiTheme="majorBidi" w:hAnsiTheme="majorBidi" w:cstheme="majorBidi"/>
          <w:b/>
          <w:bCs/>
        </w:rPr>
        <w:t xml:space="preserve"> </w:t>
      </w:r>
      <w:r w:rsidR="00FC33A7">
        <w:rPr>
          <w:rFonts w:asciiTheme="majorBidi" w:hAnsiTheme="majorBidi" w:cstheme="majorBidi"/>
          <w:b/>
          <w:bCs/>
        </w:rPr>
        <w:t xml:space="preserve">Mid-Term exam </w:t>
      </w:r>
      <w:r w:rsidR="00FC33A7" w:rsidRPr="00865BED">
        <w:rPr>
          <w:rFonts w:asciiTheme="majorBidi" w:hAnsiTheme="majorBidi" w:cstheme="majorBidi"/>
        </w:rPr>
        <w:t xml:space="preserve">will be available from Friday, 10 October and is due </w:t>
      </w:r>
      <w:r w:rsidR="009239E9">
        <w:rPr>
          <w:rFonts w:asciiTheme="majorBidi" w:hAnsiTheme="majorBidi" w:cstheme="majorBidi"/>
        </w:rPr>
        <w:t>BEFORE</w:t>
      </w:r>
      <w:r w:rsidR="00FC33A7" w:rsidRPr="00865BED">
        <w:rPr>
          <w:rFonts w:asciiTheme="majorBidi" w:hAnsiTheme="majorBidi" w:cstheme="majorBidi"/>
        </w:rPr>
        <w:t xml:space="preserve"> class, on Wednesday, 15 October at 7 pm.</w:t>
      </w:r>
    </w:p>
    <w:p w14:paraId="4B86FBF0" w14:textId="77777777" w:rsidR="0081295A" w:rsidRDefault="0081295A" w:rsidP="00D935C9">
      <w:pPr>
        <w:spacing w:after="0"/>
        <w:ind w:left="720"/>
        <w:rPr>
          <w:rFonts w:asciiTheme="majorBidi" w:hAnsiTheme="majorBidi" w:cstheme="majorBidi"/>
        </w:rPr>
      </w:pPr>
    </w:p>
    <w:p w14:paraId="1DBDA168" w14:textId="6752C2EC" w:rsidR="00692EAF" w:rsidRPr="00692EAF" w:rsidRDefault="00692EAF" w:rsidP="00774067">
      <w:pPr>
        <w:jc w:val="center"/>
        <w:rPr>
          <w:rFonts w:asciiTheme="majorBidi" w:hAnsiTheme="majorBidi" w:cstheme="majorBidi"/>
          <w:b/>
          <w:bCs/>
          <w:sz w:val="28"/>
          <w:szCs w:val="28"/>
        </w:rPr>
      </w:pPr>
      <w:r w:rsidRPr="00692EAF">
        <w:rPr>
          <w:rFonts w:asciiTheme="majorBidi" w:hAnsiTheme="majorBidi" w:cstheme="majorBidi"/>
          <w:b/>
          <w:bCs/>
          <w:sz w:val="28"/>
          <w:szCs w:val="28"/>
        </w:rPr>
        <w:t>Christian Theological Themes</w:t>
      </w:r>
    </w:p>
    <w:p w14:paraId="77494855" w14:textId="6E17CBA6" w:rsidR="00CC4C35" w:rsidRPr="001E42AF" w:rsidRDefault="00692EAF" w:rsidP="00692EAF">
      <w:pPr>
        <w:rPr>
          <w:rFonts w:asciiTheme="majorBidi" w:hAnsiTheme="majorBidi" w:cstheme="majorBidi"/>
          <w:b/>
          <w:bCs/>
        </w:rPr>
      </w:pPr>
      <w:r w:rsidRPr="00692EAF">
        <w:rPr>
          <w:rFonts w:asciiTheme="majorBidi" w:hAnsiTheme="majorBidi" w:cstheme="majorBidi"/>
          <w:b/>
          <w:bCs/>
        </w:rPr>
        <w:t xml:space="preserve">October </w:t>
      </w:r>
      <w:r w:rsidR="00A224D5">
        <w:rPr>
          <w:rFonts w:asciiTheme="majorBidi" w:hAnsiTheme="majorBidi" w:cstheme="majorBidi"/>
          <w:b/>
          <w:bCs/>
        </w:rPr>
        <w:t>22</w:t>
      </w:r>
      <w:r w:rsidRPr="00692EAF">
        <w:rPr>
          <w:rFonts w:asciiTheme="majorBidi" w:hAnsiTheme="majorBidi" w:cstheme="majorBidi"/>
          <w:b/>
          <w:bCs/>
        </w:rPr>
        <w:t>:</w:t>
      </w:r>
      <w:r>
        <w:rPr>
          <w:rFonts w:asciiTheme="majorBidi" w:hAnsiTheme="majorBidi" w:cstheme="majorBidi"/>
        </w:rPr>
        <w:t xml:space="preserve"> </w:t>
      </w:r>
      <w:r w:rsidR="00CC4C35" w:rsidRPr="001E42AF">
        <w:rPr>
          <w:rFonts w:asciiTheme="majorBidi" w:hAnsiTheme="majorBidi" w:cstheme="majorBidi"/>
          <w:b/>
          <w:bCs/>
        </w:rPr>
        <w:t>Jesus</w:t>
      </w:r>
      <w:r w:rsidR="00736C9F" w:rsidRPr="001E42AF">
        <w:rPr>
          <w:rFonts w:asciiTheme="majorBidi" w:hAnsiTheme="majorBidi" w:cstheme="majorBidi"/>
          <w:b/>
          <w:bCs/>
        </w:rPr>
        <w:t xml:space="preserve"> and Incarnation</w:t>
      </w:r>
    </w:p>
    <w:p w14:paraId="2DF7E3A6" w14:textId="760AC378" w:rsidR="00692EAF" w:rsidRPr="000F0FED" w:rsidRDefault="00692EAF" w:rsidP="00692EAF">
      <w:pPr>
        <w:tabs>
          <w:tab w:val="center" w:pos="360"/>
        </w:tabs>
        <w:spacing w:after="0"/>
        <w:ind w:left="720"/>
        <w:rPr>
          <w:rFonts w:asciiTheme="majorBidi" w:hAnsiTheme="majorBidi" w:cstheme="majorBidi"/>
          <w:color w:val="FF0000"/>
        </w:rPr>
      </w:pPr>
      <w:r w:rsidRPr="007D33FE">
        <w:rPr>
          <w:rFonts w:asciiTheme="majorBidi" w:hAnsiTheme="majorBidi" w:cstheme="majorBidi"/>
          <w:b/>
          <w:bCs/>
        </w:rPr>
        <w:t>Required Reading:</w:t>
      </w:r>
      <w:r w:rsidR="008164FE">
        <w:rPr>
          <w:rFonts w:asciiTheme="majorBidi" w:hAnsiTheme="majorBidi" w:cstheme="majorBidi"/>
          <w:b/>
          <w:bCs/>
        </w:rPr>
        <w:t xml:space="preserve"> </w:t>
      </w:r>
      <w:r w:rsidR="00AB3A4D" w:rsidRPr="00C26E3F">
        <w:rPr>
          <w:rFonts w:asciiTheme="majorBidi" w:hAnsiTheme="majorBidi" w:cstheme="majorBidi"/>
        </w:rPr>
        <w:t>McGrath, chap. 11</w:t>
      </w:r>
    </w:p>
    <w:p w14:paraId="4BC077F4" w14:textId="5B1C1FE2" w:rsidR="00692EAF" w:rsidRPr="007B0D80" w:rsidRDefault="00692EAF" w:rsidP="007B0D80">
      <w:pPr>
        <w:ind w:firstLine="720"/>
        <w:rPr>
          <w:rFonts w:asciiTheme="majorBidi" w:hAnsiTheme="majorBidi" w:cstheme="majorBidi"/>
        </w:rPr>
      </w:pPr>
      <w:r w:rsidRPr="007D33FE">
        <w:rPr>
          <w:rFonts w:asciiTheme="majorBidi" w:hAnsiTheme="majorBidi" w:cstheme="majorBidi"/>
          <w:b/>
          <w:bCs/>
        </w:rPr>
        <w:t>Assignments:</w:t>
      </w:r>
      <w:r w:rsidR="008164FE">
        <w:rPr>
          <w:rFonts w:asciiTheme="majorBidi" w:hAnsiTheme="majorBidi" w:cstheme="majorBidi"/>
          <w:b/>
          <w:bCs/>
        </w:rPr>
        <w:t xml:space="preserve"> </w:t>
      </w:r>
      <w:r w:rsidR="007B0D80" w:rsidRPr="0081295A">
        <w:rPr>
          <w:rFonts w:asciiTheme="majorBidi" w:hAnsiTheme="majorBidi" w:cstheme="majorBidi"/>
        </w:rPr>
        <w:t>submit 1 new learning and 1 question</w:t>
      </w:r>
      <w:r w:rsidR="007B0D80">
        <w:rPr>
          <w:rFonts w:asciiTheme="majorBidi" w:hAnsiTheme="majorBidi" w:cstheme="majorBidi"/>
        </w:rPr>
        <w:t xml:space="preserve"> to canvas before class</w:t>
      </w:r>
    </w:p>
    <w:p w14:paraId="286C354B" w14:textId="77777777" w:rsidR="00FC33A7" w:rsidRPr="00C26E3F" w:rsidRDefault="00FC33A7" w:rsidP="00FC33A7">
      <w:pPr>
        <w:ind w:firstLine="720"/>
        <w:rPr>
          <w:rFonts w:asciiTheme="majorBidi" w:hAnsiTheme="majorBidi" w:cstheme="majorBidi"/>
          <w:sz w:val="20"/>
          <w:szCs w:val="20"/>
        </w:rPr>
      </w:pPr>
      <w:r w:rsidRPr="00C26E3F">
        <w:rPr>
          <w:rFonts w:asciiTheme="majorBidi" w:eastAsia="Times New Roman" w:hAnsiTheme="majorBidi" w:cstheme="majorBidi"/>
          <w:sz w:val="20"/>
          <w:szCs w:val="20"/>
        </w:rPr>
        <w:t>[October 27: Last day to withdraw from a course without academic penalty]</w:t>
      </w:r>
    </w:p>
    <w:p w14:paraId="7B9534E6" w14:textId="77777777" w:rsidR="00861821" w:rsidRPr="00692EAF" w:rsidRDefault="00861821" w:rsidP="00861821">
      <w:pPr>
        <w:spacing w:after="0"/>
        <w:ind w:firstLine="720"/>
        <w:rPr>
          <w:rFonts w:asciiTheme="majorBidi" w:hAnsiTheme="majorBidi" w:cstheme="majorBidi"/>
        </w:rPr>
      </w:pPr>
    </w:p>
    <w:p w14:paraId="7B751D6C" w14:textId="7DDA5FE9" w:rsidR="0012120B" w:rsidRPr="001E42AF" w:rsidRDefault="00692EAF" w:rsidP="00692EAF">
      <w:pPr>
        <w:rPr>
          <w:rFonts w:asciiTheme="majorBidi" w:hAnsiTheme="majorBidi" w:cstheme="majorBidi"/>
          <w:b/>
          <w:bCs/>
        </w:rPr>
      </w:pPr>
      <w:r w:rsidRPr="00452B74">
        <w:rPr>
          <w:rFonts w:asciiTheme="majorBidi" w:hAnsiTheme="majorBidi" w:cstheme="majorBidi"/>
          <w:b/>
          <w:bCs/>
        </w:rPr>
        <w:t xml:space="preserve">October </w:t>
      </w:r>
      <w:r w:rsidR="00452B74" w:rsidRPr="00452B74">
        <w:rPr>
          <w:rFonts w:asciiTheme="majorBidi" w:hAnsiTheme="majorBidi" w:cstheme="majorBidi"/>
          <w:b/>
          <w:bCs/>
        </w:rPr>
        <w:t>2</w:t>
      </w:r>
      <w:r w:rsidR="00A224D5">
        <w:rPr>
          <w:rFonts w:asciiTheme="majorBidi" w:hAnsiTheme="majorBidi" w:cstheme="majorBidi"/>
          <w:b/>
          <w:bCs/>
        </w:rPr>
        <w:t>9</w:t>
      </w:r>
      <w:r w:rsidR="00452B74" w:rsidRPr="00452B74">
        <w:rPr>
          <w:rFonts w:asciiTheme="majorBidi" w:hAnsiTheme="majorBidi" w:cstheme="majorBidi"/>
          <w:b/>
          <w:bCs/>
        </w:rPr>
        <w:t>:</w:t>
      </w:r>
      <w:r w:rsidR="00452B74">
        <w:rPr>
          <w:rFonts w:asciiTheme="majorBidi" w:hAnsiTheme="majorBidi" w:cstheme="majorBidi"/>
        </w:rPr>
        <w:t xml:space="preserve"> </w:t>
      </w:r>
      <w:r w:rsidR="00E77C6C" w:rsidRPr="001E42AF">
        <w:rPr>
          <w:rFonts w:asciiTheme="majorBidi" w:hAnsiTheme="majorBidi" w:cstheme="majorBidi"/>
          <w:b/>
          <w:bCs/>
        </w:rPr>
        <w:t xml:space="preserve">The </w:t>
      </w:r>
      <w:r w:rsidR="0012120B" w:rsidRPr="001E42AF">
        <w:rPr>
          <w:rFonts w:asciiTheme="majorBidi" w:hAnsiTheme="majorBidi" w:cstheme="majorBidi"/>
          <w:b/>
          <w:bCs/>
        </w:rPr>
        <w:t>Human Condition</w:t>
      </w:r>
      <w:r w:rsidR="006E6618" w:rsidRPr="001E42AF">
        <w:rPr>
          <w:rFonts w:asciiTheme="majorBidi" w:hAnsiTheme="majorBidi" w:cstheme="majorBidi"/>
          <w:b/>
          <w:bCs/>
        </w:rPr>
        <w:t xml:space="preserve"> and the Crucifixion</w:t>
      </w:r>
    </w:p>
    <w:p w14:paraId="19F4EFE2" w14:textId="55E1715F" w:rsidR="00452B74" w:rsidRPr="00B75396" w:rsidRDefault="00452B74" w:rsidP="00452B74">
      <w:pPr>
        <w:tabs>
          <w:tab w:val="center" w:pos="360"/>
        </w:tabs>
        <w:spacing w:after="0"/>
        <w:ind w:left="720"/>
        <w:rPr>
          <w:rFonts w:asciiTheme="majorBidi" w:hAnsiTheme="majorBidi" w:cstheme="majorBidi"/>
        </w:rPr>
      </w:pPr>
      <w:r w:rsidRPr="007D33FE">
        <w:rPr>
          <w:rFonts w:asciiTheme="majorBidi" w:hAnsiTheme="majorBidi" w:cstheme="majorBidi"/>
          <w:b/>
          <w:bCs/>
        </w:rPr>
        <w:t>Required Reading:</w:t>
      </w:r>
      <w:r w:rsidR="00B75396">
        <w:rPr>
          <w:rFonts w:asciiTheme="majorBidi" w:hAnsiTheme="majorBidi" w:cstheme="majorBidi"/>
          <w:b/>
          <w:bCs/>
        </w:rPr>
        <w:t xml:space="preserve"> </w:t>
      </w:r>
      <w:r w:rsidR="00B75396">
        <w:rPr>
          <w:rFonts w:asciiTheme="majorBidi" w:hAnsiTheme="majorBidi" w:cstheme="majorBidi"/>
        </w:rPr>
        <w:t xml:space="preserve">McGrath, chap. </w:t>
      </w:r>
      <w:r w:rsidR="00D935C9">
        <w:rPr>
          <w:rFonts w:asciiTheme="majorBidi" w:hAnsiTheme="majorBidi" w:cstheme="majorBidi"/>
        </w:rPr>
        <w:t xml:space="preserve">13, </w:t>
      </w:r>
      <w:r w:rsidR="007800BE">
        <w:rPr>
          <w:rFonts w:asciiTheme="majorBidi" w:hAnsiTheme="majorBidi" w:cstheme="majorBidi"/>
        </w:rPr>
        <w:t>14</w:t>
      </w:r>
    </w:p>
    <w:p w14:paraId="6695DC39" w14:textId="0EF381ED" w:rsidR="00C26E3F" w:rsidRDefault="00452B74" w:rsidP="007B0D80">
      <w:pPr>
        <w:ind w:firstLine="720"/>
        <w:rPr>
          <w:rFonts w:asciiTheme="majorBidi" w:hAnsiTheme="majorBidi" w:cstheme="majorBidi"/>
        </w:rPr>
      </w:pPr>
      <w:r w:rsidRPr="007D33FE">
        <w:rPr>
          <w:rFonts w:asciiTheme="majorBidi" w:hAnsiTheme="majorBidi" w:cstheme="majorBidi"/>
          <w:b/>
          <w:bCs/>
        </w:rPr>
        <w:t>Assignments:</w:t>
      </w:r>
      <w:r w:rsidR="007B0D80">
        <w:rPr>
          <w:rFonts w:asciiTheme="majorBidi" w:hAnsiTheme="majorBidi" w:cstheme="majorBidi"/>
          <w:b/>
          <w:bCs/>
        </w:rPr>
        <w:t xml:space="preserve"> </w:t>
      </w:r>
      <w:r w:rsidR="007B0D80" w:rsidRPr="0081295A">
        <w:rPr>
          <w:rFonts w:asciiTheme="majorBidi" w:hAnsiTheme="majorBidi" w:cstheme="majorBidi"/>
        </w:rPr>
        <w:t>submit 1 new learning and 1 question</w:t>
      </w:r>
      <w:r w:rsidR="007B0D80">
        <w:rPr>
          <w:rFonts w:asciiTheme="majorBidi" w:hAnsiTheme="majorBidi" w:cstheme="majorBidi"/>
        </w:rPr>
        <w:t xml:space="preserve"> to canvas before class</w:t>
      </w:r>
    </w:p>
    <w:p w14:paraId="697FB791" w14:textId="77777777" w:rsidR="007B0D80" w:rsidRPr="00692EAF" w:rsidRDefault="007B0D80" w:rsidP="007B0D80">
      <w:pPr>
        <w:spacing w:after="0"/>
        <w:ind w:firstLine="720"/>
        <w:rPr>
          <w:rFonts w:asciiTheme="majorBidi" w:hAnsiTheme="majorBidi" w:cstheme="majorBidi"/>
        </w:rPr>
      </w:pPr>
    </w:p>
    <w:p w14:paraId="4870E09E" w14:textId="0F0A67FC" w:rsidR="008C4A39" w:rsidRPr="001E42AF" w:rsidRDefault="004A602B" w:rsidP="00452B74">
      <w:pPr>
        <w:rPr>
          <w:rFonts w:asciiTheme="majorBidi" w:hAnsiTheme="majorBidi" w:cstheme="majorBidi"/>
          <w:b/>
          <w:bCs/>
        </w:rPr>
      </w:pPr>
      <w:r w:rsidRPr="00522B8A">
        <w:rPr>
          <w:rFonts w:asciiTheme="majorBidi" w:hAnsiTheme="majorBidi" w:cstheme="majorBidi"/>
          <w:b/>
          <w:bCs/>
        </w:rPr>
        <w:t xml:space="preserve">November </w:t>
      </w:r>
      <w:r>
        <w:rPr>
          <w:rFonts w:asciiTheme="majorBidi" w:hAnsiTheme="majorBidi" w:cstheme="majorBidi"/>
          <w:b/>
          <w:bCs/>
        </w:rPr>
        <w:t>5</w:t>
      </w:r>
      <w:r w:rsidR="00452B74" w:rsidRPr="00452B74">
        <w:rPr>
          <w:rFonts w:asciiTheme="majorBidi" w:hAnsiTheme="majorBidi" w:cstheme="majorBidi"/>
          <w:b/>
          <w:bCs/>
        </w:rPr>
        <w:t>:</w:t>
      </w:r>
      <w:r w:rsidR="00452B74">
        <w:rPr>
          <w:rFonts w:asciiTheme="majorBidi" w:hAnsiTheme="majorBidi" w:cstheme="majorBidi"/>
        </w:rPr>
        <w:t xml:space="preserve"> </w:t>
      </w:r>
      <w:r w:rsidR="008C4A39" w:rsidRPr="001E42AF">
        <w:rPr>
          <w:rFonts w:asciiTheme="majorBidi" w:hAnsiTheme="majorBidi" w:cstheme="majorBidi"/>
          <w:b/>
          <w:bCs/>
        </w:rPr>
        <w:t xml:space="preserve">God </w:t>
      </w:r>
      <w:r w:rsidR="001E42AF">
        <w:rPr>
          <w:rFonts w:asciiTheme="majorBidi" w:hAnsiTheme="majorBidi" w:cstheme="majorBidi"/>
          <w:b/>
          <w:bCs/>
        </w:rPr>
        <w:t>as</w:t>
      </w:r>
      <w:r w:rsidR="008C4A39" w:rsidRPr="001E42AF">
        <w:rPr>
          <w:rFonts w:asciiTheme="majorBidi" w:hAnsiTheme="majorBidi" w:cstheme="majorBidi"/>
          <w:b/>
          <w:bCs/>
        </w:rPr>
        <w:t xml:space="preserve"> Trinity</w:t>
      </w:r>
    </w:p>
    <w:p w14:paraId="702A6A7F" w14:textId="50BE4030" w:rsidR="00452B74" w:rsidRPr="00567FE1" w:rsidRDefault="00452B74" w:rsidP="00452B74">
      <w:pPr>
        <w:tabs>
          <w:tab w:val="center" w:pos="360"/>
        </w:tabs>
        <w:spacing w:after="0"/>
        <w:ind w:left="720"/>
        <w:rPr>
          <w:rFonts w:asciiTheme="majorBidi" w:hAnsiTheme="majorBidi" w:cstheme="majorBidi"/>
        </w:rPr>
      </w:pPr>
      <w:r w:rsidRPr="007D33FE">
        <w:rPr>
          <w:rFonts w:asciiTheme="majorBidi" w:hAnsiTheme="majorBidi" w:cstheme="majorBidi"/>
          <w:b/>
          <w:bCs/>
        </w:rPr>
        <w:t>Required Reading:</w:t>
      </w:r>
      <w:r w:rsidR="00567FE1">
        <w:rPr>
          <w:rFonts w:asciiTheme="majorBidi" w:hAnsiTheme="majorBidi" w:cstheme="majorBidi"/>
          <w:b/>
          <w:bCs/>
        </w:rPr>
        <w:t xml:space="preserve"> </w:t>
      </w:r>
      <w:r w:rsidR="00567FE1">
        <w:rPr>
          <w:rFonts w:asciiTheme="majorBidi" w:hAnsiTheme="majorBidi" w:cstheme="majorBidi"/>
        </w:rPr>
        <w:t>McGrath, chap. 10</w:t>
      </w:r>
    </w:p>
    <w:p w14:paraId="7B471104" w14:textId="1CC32F2E" w:rsidR="00C26E3F" w:rsidRDefault="00452B74" w:rsidP="00B44710">
      <w:pPr>
        <w:ind w:left="720"/>
        <w:rPr>
          <w:rFonts w:asciiTheme="majorBidi" w:hAnsiTheme="majorBidi" w:cstheme="majorBidi"/>
        </w:rPr>
      </w:pPr>
      <w:r w:rsidRPr="007D33FE">
        <w:rPr>
          <w:rFonts w:asciiTheme="majorBidi" w:hAnsiTheme="majorBidi" w:cstheme="majorBidi"/>
          <w:b/>
          <w:bCs/>
        </w:rPr>
        <w:t>Assignments:</w:t>
      </w:r>
      <w:r w:rsidR="00B75396">
        <w:rPr>
          <w:rFonts w:asciiTheme="majorBidi" w:hAnsiTheme="majorBidi" w:cstheme="majorBidi"/>
          <w:b/>
          <w:bCs/>
        </w:rPr>
        <w:t xml:space="preserve"> </w:t>
      </w:r>
      <w:r w:rsidR="00820E31" w:rsidRPr="00820E31">
        <w:rPr>
          <w:rFonts w:asciiTheme="majorBidi" w:hAnsiTheme="majorBidi" w:cstheme="majorBidi"/>
        </w:rPr>
        <w:t>Proposal of site visit</w:t>
      </w:r>
      <w:r w:rsidR="00B44710">
        <w:rPr>
          <w:rFonts w:asciiTheme="majorBidi" w:hAnsiTheme="majorBidi" w:cstheme="majorBidi"/>
          <w:u w:val="single"/>
        </w:rPr>
        <w:t xml:space="preserve">; </w:t>
      </w:r>
      <w:r w:rsidR="00B44710" w:rsidRPr="0081295A">
        <w:rPr>
          <w:rFonts w:asciiTheme="majorBidi" w:hAnsiTheme="majorBidi" w:cstheme="majorBidi"/>
        </w:rPr>
        <w:t>submit 1 new learning and 1 question</w:t>
      </w:r>
      <w:r w:rsidR="00B44710">
        <w:rPr>
          <w:rFonts w:asciiTheme="majorBidi" w:hAnsiTheme="majorBidi" w:cstheme="majorBidi"/>
        </w:rPr>
        <w:t xml:space="preserve"> before class</w:t>
      </w:r>
    </w:p>
    <w:p w14:paraId="509C4577" w14:textId="77777777" w:rsidR="00B44710" w:rsidRPr="00452B74" w:rsidRDefault="00B44710" w:rsidP="00B44710">
      <w:pPr>
        <w:spacing w:after="0"/>
        <w:ind w:left="720"/>
        <w:rPr>
          <w:rFonts w:asciiTheme="majorBidi" w:hAnsiTheme="majorBidi" w:cstheme="majorBidi"/>
        </w:rPr>
      </w:pPr>
    </w:p>
    <w:p w14:paraId="689618CE" w14:textId="5C1C1979" w:rsidR="00CC4C35" w:rsidRPr="001E42AF" w:rsidRDefault="00A04862" w:rsidP="00550C61">
      <w:pPr>
        <w:rPr>
          <w:rFonts w:asciiTheme="majorBidi" w:hAnsiTheme="majorBidi" w:cstheme="majorBidi"/>
          <w:b/>
          <w:bCs/>
        </w:rPr>
      </w:pPr>
      <w:r w:rsidRPr="00575DD8">
        <w:rPr>
          <w:rFonts w:asciiTheme="majorBidi" w:hAnsiTheme="majorBidi" w:cstheme="majorBidi"/>
          <w:b/>
          <w:bCs/>
        </w:rPr>
        <w:t>November 12:</w:t>
      </w:r>
      <w:r>
        <w:rPr>
          <w:rFonts w:asciiTheme="majorBidi" w:hAnsiTheme="majorBidi" w:cstheme="majorBidi"/>
          <w:b/>
          <w:bCs/>
        </w:rPr>
        <w:t xml:space="preserve"> </w:t>
      </w:r>
      <w:r w:rsidR="00CC4C35" w:rsidRPr="001E42AF">
        <w:rPr>
          <w:rFonts w:asciiTheme="majorBidi" w:hAnsiTheme="majorBidi" w:cstheme="majorBidi"/>
          <w:b/>
          <w:bCs/>
        </w:rPr>
        <w:t>The Church</w:t>
      </w:r>
      <w:r w:rsidR="007D22E5" w:rsidRPr="001E42AF">
        <w:rPr>
          <w:rFonts w:asciiTheme="majorBidi" w:hAnsiTheme="majorBidi" w:cstheme="majorBidi"/>
          <w:b/>
          <w:bCs/>
        </w:rPr>
        <w:t xml:space="preserve"> and the Sacraments</w:t>
      </w:r>
    </w:p>
    <w:p w14:paraId="27C36F82" w14:textId="364CEB2C" w:rsidR="00522B8A" w:rsidRPr="007D33FE" w:rsidRDefault="00522B8A" w:rsidP="00522B8A">
      <w:pPr>
        <w:tabs>
          <w:tab w:val="center" w:pos="360"/>
        </w:tabs>
        <w:spacing w:after="0"/>
        <w:ind w:left="720"/>
        <w:rPr>
          <w:rFonts w:asciiTheme="majorBidi" w:hAnsiTheme="majorBidi" w:cstheme="majorBidi"/>
          <w:b/>
          <w:bCs/>
        </w:rPr>
      </w:pPr>
      <w:r w:rsidRPr="007D33FE">
        <w:rPr>
          <w:rFonts w:asciiTheme="majorBidi" w:hAnsiTheme="majorBidi" w:cstheme="majorBidi"/>
          <w:b/>
          <w:bCs/>
        </w:rPr>
        <w:t>Required Reading:</w:t>
      </w:r>
      <w:r w:rsidR="007800BE" w:rsidRPr="007800BE">
        <w:rPr>
          <w:rFonts w:asciiTheme="majorBidi" w:hAnsiTheme="majorBidi" w:cstheme="majorBidi"/>
        </w:rPr>
        <w:t xml:space="preserve"> McGrath, chaps. 15 &amp; 16</w:t>
      </w:r>
    </w:p>
    <w:p w14:paraId="45D85546" w14:textId="702A68C6" w:rsidR="007B0D80" w:rsidRDefault="00522B8A" w:rsidP="00D935C9">
      <w:pPr>
        <w:ind w:firstLine="720"/>
        <w:rPr>
          <w:rFonts w:asciiTheme="majorBidi" w:hAnsiTheme="majorBidi" w:cstheme="majorBidi"/>
        </w:rPr>
      </w:pPr>
      <w:r w:rsidRPr="007D33FE">
        <w:rPr>
          <w:rFonts w:asciiTheme="majorBidi" w:hAnsiTheme="majorBidi" w:cstheme="majorBidi"/>
          <w:b/>
          <w:bCs/>
        </w:rPr>
        <w:t>Assignments:</w:t>
      </w:r>
      <w:r w:rsidR="00861821" w:rsidRPr="00861821">
        <w:rPr>
          <w:rFonts w:asciiTheme="majorBidi" w:hAnsiTheme="majorBidi" w:cstheme="majorBidi"/>
        </w:rPr>
        <w:t xml:space="preserve"> </w:t>
      </w:r>
      <w:r w:rsidR="00D935C9" w:rsidRPr="0081295A">
        <w:rPr>
          <w:rFonts w:asciiTheme="majorBidi" w:hAnsiTheme="majorBidi" w:cstheme="majorBidi"/>
        </w:rPr>
        <w:t>submit 1 new learning and 1 question</w:t>
      </w:r>
      <w:r w:rsidR="00D935C9">
        <w:rPr>
          <w:rFonts w:asciiTheme="majorBidi" w:hAnsiTheme="majorBidi" w:cstheme="majorBidi"/>
        </w:rPr>
        <w:t xml:space="preserve"> to canvas before class</w:t>
      </w:r>
    </w:p>
    <w:p w14:paraId="432BDC58" w14:textId="77777777" w:rsidR="00D935C9" w:rsidRPr="00452B74" w:rsidRDefault="00D935C9" w:rsidP="00D935C9">
      <w:pPr>
        <w:spacing w:after="0"/>
        <w:ind w:firstLine="720"/>
        <w:rPr>
          <w:rFonts w:asciiTheme="majorBidi" w:hAnsiTheme="majorBidi" w:cstheme="majorBidi"/>
        </w:rPr>
      </w:pPr>
    </w:p>
    <w:p w14:paraId="7EFDC4E5" w14:textId="5E9ECE71" w:rsidR="00CC4C35" w:rsidRPr="001E42AF" w:rsidRDefault="00A04862" w:rsidP="00522B8A">
      <w:pPr>
        <w:rPr>
          <w:rFonts w:asciiTheme="majorBidi" w:hAnsiTheme="majorBidi" w:cstheme="majorBidi"/>
          <w:b/>
          <w:bCs/>
        </w:rPr>
      </w:pPr>
      <w:r w:rsidRPr="00575DD8">
        <w:rPr>
          <w:rFonts w:asciiTheme="majorBidi" w:hAnsiTheme="majorBidi" w:cstheme="majorBidi"/>
          <w:b/>
          <w:bCs/>
        </w:rPr>
        <w:t xml:space="preserve">November 19: </w:t>
      </w:r>
      <w:r>
        <w:rPr>
          <w:rFonts w:asciiTheme="majorBidi" w:hAnsiTheme="majorBidi" w:cstheme="majorBidi"/>
          <w:b/>
          <w:bCs/>
        </w:rPr>
        <w:t xml:space="preserve"> </w:t>
      </w:r>
      <w:r w:rsidR="00CC4C35" w:rsidRPr="001E42AF">
        <w:rPr>
          <w:rFonts w:asciiTheme="majorBidi" w:hAnsiTheme="majorBidi" w:cstheme="majorBidi"/>
          <w:b/>
          <w:bCs/>
        </w:rPr>
        <w:t>Salvation - Christianity and other religions</w:t>
      </w:r>
    </w:p>
    <w:p w14:paraId="652F0774" w14:textId="2F1DCB1D" w:rsidR="00575DD8" w:rsidRPr="0050437B" w:rsidRDefault="00575DD8" w:rsidP="00575DD8">
      <w:pPr>
        <w:tabs>
          <w:tab w:val="center" w:pos="360"/>
        </w:tabs>
        <w:spacing w:after="0"/>
        <w:ind w:left="720"/>
        <w:rPr>
          <w:rFonts w:asciiTheme="majorBidi" w:hAnsiTheme="majorBidi" w:cstheme="majorBidi"/>
        </w:rPr>
      </w:pPr>
      <w:r w:rsidRPr="007D33FE">
        <w:rPr>
          <w:rFonts w:asciiTheme="majorBidi" w:hAnsiTheme="majorBidi" w:cstheme="majorBidi"/>
          <w:b/>
          <w:bCs/>
        </w:rPr>
        <w:t>Required Reading:</w:t>
      </w:r>
      <w:r w:rsidR="0050437B">
        <w:rPr>
          <w:rFonts w:asciiTheme="majorBidi" w:hAnsiTheme="majorBidi" w:cstheme="majorBidi"/>
          <w:b/>
          <w:bCs/>
        </w:rPr>
        <w:t xml:space="preserve"> </w:t>
      </w:r>
      <w:r w:rsidR="0050437B">
        <w:rPr>
          <w:rFonts w:asciiTheme="majorBidi" w:hAnsiTheme="majorBidi" w:cstheme="majorBidi"/>
        </w:rPr>
        <w:t xml:space="preserve">McGrath, chaps. 17 &amp; </w:t>
      </w:r>
      <w:r w:rsidR="00173F5A">
        <w:rPr>
          <w:rFonts w:asciiTheme="majorBidi" w:hAnsiTheme="majorBidi" w:cstheme="majorBidi"/>
        </w:rPr>
        <w:t>18</w:t>
      </w:r>
    </w:p>
    <w:p w14:paraId="583DD5E4" w14:textId="7676DD9C" w:rsidR="00575DD8" w:rsidRDefault="00575DD8" w:rsidP="00575DD8">
      <w:pPr>
        <w:ind w:firstLine="720"/>
        <w:rPr>
          <w:rFonts w:asciiTheme="majorBidi" w:hAnsiTheme="majorBidi" w:cstheme="majorBidi"/>
        </w:rPr>
      </w:pPr>
      <w:bookmarkStart w:id="0" w:name="_Hlk195706556"/>
      <w:r w:rsidRPr="007D33FE">
        <w:rPr>
          <w:rFonts w:asciiTheme="majorBidi" w:hAnsiTheme="majorBidi" w:cstheme="majorBidi"/>
          <w:b/>
          <w:bCs/>
        </w:rPr>
        <w:t>Assignments:</w:t>
      </w:r>
      <w:r w:rsidR="00861821">
        <w:rPr>
          <w:rFonts w:asciiTheme="majorBidi" w:hAnsiTheme="majorBidi" w:cstheme="majorBidi"/>
          <w:b/>
          <w:bCs/>
        </w:rPr>
        <w:t xml:space="preserve"> </w:t>
      </w:r>
      <w:bookmarkEnd w:id="0"/>
      <w:r w:rsidR="009239E9" w:rsidRPr="009239E9">
        <w:rPr>
          <w:rFonts w:asciiTheme="majorBidi" w:hAnsiTheme="majorBidi" w:cstheme="majorBidi"/>
        </w:rPr>
        <w:t xml:space="preserve">submission of </w:t>
      </w:r>
      <w:r w:rsidR="00861821" w:rsidRPr="00861821">
        <w:rPr>
          <w:rFonts w:asciiTheme="majorBidi" w:hAnsiTheme="majorBidi" w:cstheme="majorBidi"/>
        </w:rPr>
        <w:t xml:space="preserve">assigned </w:t>
      </w:r>
      <w:r w:rsidR="009239E9">
        <w:rPr>
          <w:rFonts w:asciiTheme="majorBidi" w:hAnsiTheme="majorBidi" w:cstheme="majorBidi"/>
        </w:rPr>
        <w:t>reports</w:t>
      </w:r>
      <w:r w:rsidR="00861821">
        <w:rPr>
          <w:rFonts w:asciiTheme="majorBidi" w:hAnsiTheme="majorBidi" w:cstheme="majorBidi"/>
        </w:rPr>
        <w:t xml:space="preserve"> of site visits</w:t>
      </w:r>
    </w:p>
    <w:p w14:paraId="1611065D" w14:textId="77777777" w:rsidR="00A04862" w:rsidRPr="00452B74" w:rsidRDefault="00A04862" w:rsidP="00A04862">
      <w:pPr>
        <w:spacing w:after="0"/>
        <w:ind w:firstLine="720"/>
        <w:rPr>
          <w:rFonts w:asciiTheme="majorBidi" w:hAnsiTheme="majorBidi" w:cstheme="majorBidi"/>
        </w:rPr>
      </w:pPr>
    </w:p>
    <w:p w14:paraId="77F457E9" w14:textId="10CF77EC" w:rsidR="00774067" w:rsidRPr="00B76A37" w:rsidRDefault="00A04862" w:rsidP="00B271FE">
      <w:pPr>
        <w:rPr>
          <w:rFonts w:asciiTheme="majorBidi" w:hAnsiTheme="majorBidi" w:cstheme="majorBidi"/>
        </w:rPr>
      </w:pPr>
      <w:r w:rsidRPr="00DA0059">
        <w:rPr>
          <w:rFonts w:asciiTheme="majorBidi" w:hAnsiTheme="majorBidi" w:cstheme="majorBidi"/>
          <w:b/>
          <w:bCs/>
        </w:rPr>
        <w:t>November 26:</w:t>
      </w:r>
      <w:r>
        <w:rPr>
          <w:rFonts w:asciiTheme="majorBidi" w:hAnsiTheme="majorBidi" w:cstheme="majorBidi"/>
          <w:b/>
          <w:bCs/>
        </w:rPr>
        <w:t xml:space="preserve"> </w:t>
      </w:r>
      <w:r w:rsidRPr="00774067">
        <w:rPr>
          <w:rFonts w:asciiTheme="majorBidi" w:hAnsiTheme="majorBidi" w:cstheme="majorBidi"/>
        </w:rPr>
        <w:t>Reading Week – NO CLASS</w:t>
      </w:r>
    </w:p>
    <w:p w14:paraId="4805A7BF" w14:textId="77777777" w:rsidR="00B76A37" w:rsidRDefault="00B76A37" w:rsidP="001A6D08">
      <w:pPr>
        <w:spacing w:after="0"/>
        <w:ind w:left="720"/>
        <w:rPr>
          <w:rFonts w:asciiTheme="majorBidi" w:hAnsiTheme="majorBidi" w:cstheme="majorBidi"/>
          <w:b/>
          <w:bCs/>
        </w:rPr>
      </w:pPr>
    </w:p>
    <w:p w14:paraId="5F6E06CF" w14:textId="77777777" w:rsidR="002F3DEB" w:rsidRDefault="002F3DEB">
      <w:pPr>
        <w:rPr>
          <w:rFonts w:asciiTheme="majorBidi" w:hAnsiTheme="majorBidi" w:cstheme="majorBidi"/>
          <w:b/>
          <w:bCs/>
          <w:sz w:val="28"/>
          <w:szCs w:val="28"/>
        </w:rPr>
      </w:pPr>
      <w:r>
        <w:rPr>
          <w:rFonts w:asciiTheme="majorBidi" w:hAnsiTheme="majorBidi" w:cstheme="majorBidi"/>
          <w:b/>
          <w:bCs/>
          <w:sz w:val="28"/>
          <w:szCs w:val="28"/>
        </w:rPr>
        <w:br w:type="page"/>
      </w:r>
    </w:p>
    <w:p w14:paraId="10FDAEB1" w14:textId="7F2C3EB1" w:rsidR="00774067" w:rsidRPr="00774067" w:rsidRDefault="00774067" w:rsidP="00774067">
      <w:pPr>
        <w:jc w:val="center"/>
        <w:rPr>
          <w:rFonts w:asciiTheme="majorBidi" w:hAnsiTheme="majorBidi" w:cstheme="majorBidi"/>
          <w:b/>
          <w:bCs/>
          <w:sz w:val="28"/>
          <w:szCs w:val="28"/>
        </w:rPr>
      </w:pPr>
      <w:r w:rsidRPr="00774067">
        <w:rPr>
          <w:rFonts w:asciiTheme="majorBidi" w:hAnsiTheme="majorBidi" w:cstheme="majorBidi"/>
          <w:b/>
          <w:bCs/>
          <w:sz w:val="28"/>
          <w:szCs w:val="28"/>
        </w:rPr>
        <w:lastRenderedPageBreak/>
        <w:t>Modern Christian Themes</w:t>
      </w:r>
    </w:p>
    <w:p w14:paraId="78ABE781" w14:textId="323C20C5" w:rsidR="00774067" w:rsidRPr="0008539B" w:rsidRDefault="00A04862" w:rsidP="00575DD8">
      <w:pPr>
        <w:rPr>
          <w:rFonts w:asciiTheme="majorBidi" w:hAnsiTheme="majorBidi" w:cstheme="majorBidi"/>
        </w:rPr>
      </w:pPr>
      <w:r>
        <w:rPr>
          <w:rFonts w:asciiTheme="majorBidi" w:hAnsiTheme="majorBidi" w:cstheme="majorBidi"/>
          <w:b/>
          <w:bCs/>
        </w:rPr>
        <w:t xml:space="preserve">December 3: </w:t>
      </w:r>
      <w:r w:rsidR="00CC4C35" w:rsidRPr="001E42AF">
        <w:rPr>
          <w:rFonts w:asciiTheme="majorBidi" w:hAnsiTheme="majorBidi" w:cstheme="majorBidi"/>
          <w:b/>
          <w:bCs/>
        </w:rPr>
        <w:t>Theology “from below”</w:t>
      </w:r>
      <w:r w:rsidR="00575DD8" w:rsidRPr="001E42AF">
        <w:rPr>
          <w:rFonts w:asciiTheme="majorBidi" w:hAnsiTheme="majorBidi" w:cstheme="majorBidi"/>
          <w:b/>
          <w:bCs/>
        </w:rPr>
        <w:t xml:space="preserve">: </w:t>
      </w:r>
    </w:p>
    <w:p w14:paraId="26974250" w14:textId="77777777" w:rsidR="00774067" w:rsidRPr="00765B8E" w:rsidRDefault="00CC4C35" w:rsidP="00774067">
      <w:pPr>
        <w:pStyle w:val="ListParagraph"/>
        <w:numPr>
          <w:ilvl w:val="0"/>
          <w:numId w:val="15"/>
        </w:numPr>
        <w:rPr>
          <w:rFonts w:asciiTheme="majorBidi" w:hAnsiTheme="majorBidi" w:cstheme="majorBidi"/>
        </w:rPr>
      </w:pPr>
      <w:r w:rsidRPr="00765B8E">
        <w:rPr>
          <w:rFonts w:asciiTheme="majorBidi" w:hAnsiTheme="majorBidi" w:cstheme="majorBidi"/>
        </w:rPr>
        <w:t>Feminist</w:t>
      </w:r>
    </w:p>
    <w:p w14:paraId="1DBF4158" w14:textId="0CE058C5" w:rsidR="00774067" w:rsidRPr="00765B8E" w:rsidRDefault="00466901" w:rsidP="00774067">
      <w:pPr>
        <w:pStyle w:val="ListParagraph"/>
        <w:numPr>
          <w:ilvl w:val="0"/>
          <w:numId w:val="15"/>
        </w:numPr>
        <w:rPr>
          <w:rFonts w:asciiTheme="majorBidi" w:hAnsiTheme="majorBidi" w:cstheme="majorBidi"/>
        </w:rPr>
      </w:pPr>
      <w:r w:rsidRPr="00765B8E">
        <w:rPr>
          <w:rFonts w:asciiTheme="majorBidi" w:hAnsiTheme="majorBidi" w:cstheme="majorBidi"/>
        </w:rPr>
        <w:t>Latin American/Black</w:t>
      </w:r>
    </w:p>
    <w:p w14:paraId="4FCDBF8F" w14:textId="4FC39887" w:rsidR="00CC4C35" w:rsidRPr="00765B8E" w:rsidRDefault="00CC4C35" w:rsidP="00774067">
      <w:pPr>
        <w:pStyle w:val="ListParagraph"/>
        <w:numPr>
          <w:ilvl w:val="0"/>
          <w:numId w:val="15"/>
        </w:numPr>
        <w:rPr>
          <w:rFonts w:asciiTheme="majorBidi" w:hAnsiTheme="majorBidi" w:cstheme="majorBidi"/>
        </w:rPr>
      </w:pPr>
      <w:r w:rsidRPr="00765B8E">
        <w:rPr>
          <w:rFonts w:asciiTheme="majorBidi" w:hAnsiTheme="majorBidi" w:cstheme="majorBidi"/>
        </w:rPr>
        <w:t>Postcolonial</w:t>
      </w:r>
      <w:r w:rsidR="00575DD8" w:rsidRPr="00765B8E">
        <w:rPr>
          <w:rFonts w:asciiTheme="majorBidi" w:hAnsiTheme="majorBidi" w:cstheme="majorBidi"/>
        </w:rPr>
        <w:t xml:space="preserve"> theologies</w:t>
      </w:r>
    </w:p>
    <w:p w14:paraId="31958E10" w14:textId="0DB3F862" w:rsidR="009208C0" w:rsidRPr="00765B8E" w:rsidRDefault="009208C0" w:rsidP="009208C0">
      <w:pPr>
        <w:tabs>
          <w:tab w:val="center" w:pos="360"/>
        </w:tabs>
        <w:spacing w:after="0"/>
        <w:ind w:left="720"/>
        <w:rPr>
          <w:rFonts w:asciiTheme="majorBidi" w:hAnsiTheme="majorBidi" w:cstheme="majorBidi"/>
        </w:rPr>
      </w:pPr>
      <w:r w:rsidRPr="00765B8E">
        <w:rPr>
          <w:rFonts w:asciiTheme="majorBidi" w:hAnsiTheme="majorBidi" w:cstheme="majorBidi"/>
          <w:b/>
          <w:bCs/>
        </w:rPr>
        <w:t>Required Reading:</w:t>
      </w:r>
      <w:r w:rsidR="0008539B" w:rsidRPr="00765B8E">
        <w:rPr>
          <w:rFonts w:asciiTheme="majorBidi" w:hAnsiTheme="majorBidi" w:cstheme="majorBidi"/>
          <w:b/>
          <w:bCs/>
        </w:rPr>
        <w:t xml:space="preserve"> </w:t>
      </w:r>
      <w:r w:rsidR="0008539B" w:rsidRPr="00765B8E">
        <w:rPr>
          <w:rFonts w:asciiTheme="majorBidi" w:hAnsiTheme="majorBidi" w:cstheme="majorBidi"/>
        </w:rPr>
        <w:t xml:space="preserve">Daniel L. Migliore, </w:t>
      </w:r>
      <w:r w:rsidR="00E80F20" w:rsidRPr="00765B8E">
        <w:rPr>
          <w:rFonts w:asciiTheme="majorBidi" w:hAnsiTheme="majorBidi" w:cstheme="majorBidi"/>
        </w:rPr>
        <w:t xml:space="preserve">‘Confessing Christ in Context,’ in </w:t>
      </w:r>
      <w:r w:rsidR="00432974" w:rsidRPr="00765B8E">
        <w:rPr>
          <w:rFonts w:asciiTheme="majorBidi" w:hAnsiTheme="majorBidi" w:cstheme="majorBidi"/>
          <w:i/>
          <w:iCs/>
        </w:rPr>
        <w:t xml:space="preserve">Faith Seeking Understanding: An Introduction to Christian Theology </w:t>
      </w:r>
      <w:r w:rsidR="00432974" w:rsidRPr="00765B8E">
        <w:rPr>
          <w:rFonts w:asciiTheme="majorBidi" w:hAnsiTheme="majorBidi" w:cstheme="majorBidi"/>
        </w:rPr>
        <w:t xml:space="preserve">(William B. Eerdmans: </w:t>
      </w:r>
      <w:r w:rsidR="00712CCF" w:rsidRPr="00765B8E">
        <w:rPr>
          <w:rFonts w:asciiTheme="majorBidi" w:hAnsiTheme="majorBidi" w:cstheme="majorBidi"/>
        </w:rPr>
        <w:t>Grand Rapids, MI, 2014), 205-31 [posted on Canvas as pdf</w:t>
      </w:r>
      <w:r w:rsidR="00466901" w:rsidRPr="00765B8E">
        <w:rPr>
          <w:rFonts w:asciiTheme="majorBidi" w:hAnsiTheme="majorBidi" w:cstheme="majorBidi"/>
        </w:rPr>
        <w:t>].</w:t>
      </w:r>
    </w:p>
    <w:p w14:paraId="4A080ADD" w14:textId="2D67EEB9" w:rsidR="009208C0" w:rsidRPr="00765B8E" w:rsidRDefault="009208C0" w:rsidP="009208C0">
      <w:pPr>
        <w:ind w:firstLine="720"/>
        <w:rPr>
          <w:rFonts w:asciiTheme="majorBidi" w:hAnsiTheme="majorBidi" w:cstheme="majorBidi"/>
        </w:rPr>
      </w:pPr>
      <w:r w:rsidRPr="00765B8E">
        <w:rPr>
          <w:rFonts w:asciiTheme="majorBidi" w:hAnsiTheme="majorBidi" w:cstheme="majorBidi"/>
          <w:b/>
          <w:bCs/>
        </w:rPr>
        <w:t>Assignments:</w:t>
      </w:r>
      <w:r w:rsidR="00861821" w:rsidRPr="00765B8E">
        <w:rPr>
          <w:rFonts w:asciiTheme="majorBidi" w:hAnsiTheme="majorBidi" w:cstheme="majorBidi"/>
          <w:b/>
          <w:bCs/>
        </w:rPr>
        <w:t xml:space="preserve"> </w:t>
      </w:r>
      <w:r w:rsidR="009239E9" w:rsidRPr="009239E9">
        <w:rPr>
          <w:rFonts w:asciiTheme="majorBidi" w:hAnsiTheme="majorBidi" w:cstheme="majorBidi"/>
        </w:rPr>
        <w:t xml:space="preserve">submission of </w:t>
      </w:r>
      <w:r w:rsidR="009239E9" w:rsidRPr="00861821">
        <w:rPr>
          <w:rFonts w:asciiTheme="majorBidi" w:hAnsiTheme="majorBidi" w:cstheme="majorBidi"/>
        </w:rPr>
        <w:t xml:space="preserve">assigned </w:t>
      </w:r>
      <w:r w:rsidR="009239E9">
        <w:rPr>
          <w:rFonts w:asciiTheme="majorBidi" w:hAnsiTheme="majorBidi" w:cstheme="majorBidi"/>
        </w:rPr>
        <w:t>reports of site visits</w:t>
      </w:r>
    </w:p>
    <w:p w14:paraId="12395F9B" w14:textId="77777777" w:rsidR="00861821" w:rsidRPr="00765B8E" w:rsidRDefault="00861821" w:rsidP="00861821">
      <w:pPr>
        <w:spacing w:after="0"/>
        <w:ind w:firstLine="720"/>
        <w:rPr>
          <w:rFonts w:asciiTheme="majorBidi" w:hAnsiTheme="majorBidi" w:cstheme="majorBidi"/>
        </w:rPr>
      </w:pPr>
    </w:p>
    <w:p w14:paraId="12A1DFAD" w14:textId="19DFC04C" w:rsidR="006034B1" w:rsidRPr="001E42AF" w:rsidRDefault="00A04862" w:rsidP="009208C0">
      <w:pPr>
        <w:rPr>
          <w:rFonts w:asciiTheme="majorBidi" w:hAnsiTheme="majorBidi" w:cstheme="majorBidi"/>
          <w:b/>
          <w:bCs/>
        </w:rPr>
      </w:pPr>
      <w:r w:rsidRPr="00B56036">
        <w:rPr>
          <w:rFonts w:asciiTheme="majorBidi" w:hAnsiTheme="majorBidi" w:cstheme="majorBidi"/>
          <w:b/>
          <w:bCs/>
        </w:rPr>
        <w:t xml:space="preserve">December 10: </w:t>
      </w:r>
      <w:r w:rsidR="009208C0" w:rsidRPr="001E42AF">
        <w:rPr>
          <w:rFonts w:asciiTheme="majorBidi" w:hAnsiTheme="majorBidi" w:cstheme="majorBidi"/>
          <w:b/>
          <w:bCs/>
        </w:rPr>
        <w:t>C</w:t>
      </w:r>
      <w:r w:rsidR="006034B1" w:rsidRPr="001E42AF">
        <w:rPr>
          <w:rFonts w:asciiTheme="majorBidi" w:hAnsiTheme="majorBidi" w:cstheme="majorBidi"/>
          <w:b/>
          <w:bCs/>
        </w:rPr>
        <w:t xml:space="preserve">ontemporary </w:t>
      </w:r>
      <w:r w:rsidR="00E22709" w:rsidRPr="001E42AF">
        <w:rPr>
          <w:rFonts w:asciiTheme="majorBidi" w:hAnsiTheme="majorBidi" w:cstheme="majorBidi"/>
          <w:b/>
          <w:bCs/>
        </w:rPr>
        <w:t>i</w:t>
      </w:r>
      <w:r w:rsidR="00FA32F8" w:rsidRPr="001E42AF">
        <w:rPr>
          <w:rFonts w:asciiTheme="majorBidi" w:hAnsiTheme="majorBidi" w:cstheme="majorBidi"/>
          <w:b/>
          <w:bCs/>
        </w:rPr>
        <w:t>ssues</w:t>
      </w:r>
      <w:r w:rsidR="00E22709" w:rsidRPr="001E42AF">
        <w:rPr>
          <w:rFonts w:asciiTheme="majorBidi" w:hAnsiTheme="majorBidi" w:cstheme="majorBidi"/>
          <w:b/>
          <w:bCs/>
        </w:rPr>
        <w:t xml:space="preserve"> within </w:t>
      </w:r>
      <w:r w:rsidR="00581AAD">
        <w:rPr>
          <w:rFonts w:asciiTheme="majorBidi" w:hAnsiTheme="majorBidi" w:cstheme="majorBidi"/>
          <w:b/>
          <w:bCs/>
        </w:rPr>
        <w:t xml:space="preserve">Global </w:t>
      </w:r>
      <w:r w:rsidR="00E22709" w:rsidRPr="001E42AF">
        <w:rPr>
          <w:rFonts w:asciiTheme="majorBidi" w:hAnsiTheme="majorBidi" w:cstheme="majorBidi"/>
          <w:b/>
          <w:bCs/>
        </w:rPr>
        <w:t>Christianity</w:t>
      </w:r>
      <w:r w:rsidR="006034B1" w:rsidRPr="001E42AF">
        <w:rPr>
          <w:rFonts w:asciiTheme="majorBidi" w:hAnsiTheme="majorBidi" w:cstheme="majorBidi"/>
          <w:b/>
          <w:bCs/>
        </w:rPr>
        <w:t>:</w:t>
      </w:r>
    </w:p>
    <w:p w14:paraId="04686407" w14:textId="13F1CF55" w:rsidR="00FA32F8" w:rsidRPr="00765B8E" w:rsidRDefault="00D12F8F" w:rsidP="00774067">
      <w:pPr>
        <w:pStyle w:val="ListParagraph"/>
        <w:numPr>
          <w:ilvl w:val="1"/>
          <w:numId w:val="1"/>
        </w:numPr>
        <w:ind w:left="720"/>
        <w:rPr>
          <w:rFonts w:asciiTheme="majorBidi" w:hAnsiTheme="majorBidi" w:cstheme="majorBidi"/>
        </w:rPr>
      </w:pPr>
      <w:r w:rsidRPr="00765B8E">
        <w:rPr>
          <w:rFonts w:asciiTheme="majorBidi" w:hAnsiTheme="majorBidi" w:cstheme="majorBidi"/>
        </w:rPr>
        <w:t xml:space="preserve">The Rise of </w:t>
      </w:r>
      <w:r w:rsidR="004F0ACE" w:rsidRPr="00765B8E">
        <w:rPr>
          <w:rFonts w:asciiTheme="majorBidi" w:hAnsiTheme="majorBidi" w:cstheme="majorBidi"/>
        </w:rPr>
        <w:t xml:space="preserve">Charismatic and Pentecostal </w:t>
      </w:r>
      <w:r w:rsidR="00FA32F8" w:rsidRPr="00765B8E">
        <w:rPr>
          <w:rFonts w:asciiTheme="majorBidi" w:hAnsiTheme="majorBidi" w:cstheme="majorBidi"/>
        </w:rPr>
        <w:t xml:space="preserve">Christianity in Africa </w:t>
      </w:r>
      <w:r w:rsidR="004F0ACE" w:rsidRPr="00765B8E">
        <w:rPr>
          <w:rFonts w:asciiTheme="majorBidi" w:hAnsiTheme="majorBidi" w:cstheme="majorBidi"/>
        </w:rPr>
        <w:t xml:space="preserve">and </w:t>
      </w:r>
      <w:r w:rsidR="00FA32F8" w:rsidRPr="00765B8E">
        <w:rPr>
          <w:rFonts w:asciiTheme="majorBidi" w:hAnsiTheme="majorBidi" w:cstheme="majorBidi"/>
        </w:rPr>
        <w:t>Asia</w:t>
      </w:r>
    </w:p>
    <w:p w14:paraId="0567CB47" w14:textId="63FB33E8" w:rsidR="00A20488" w:rsidRPr="00765B8E" w:rsidRDefault="00A20488" w:rsidP="00774067">
      <w:pPr>
        <w:pStyle w:val="ListParagraph"/>
        <w:numPr>
          <w:ilvl w:val="1"/>
          <w:numId w:val="1"/>
        </w:numPr>
        <w:ind w:left="720"/>
        <w:rPr>
          <w:rFonts w:asciiTheme="majorBidi" w:hAnsiTheme="majorBidi" w:cstheme="majorBidi"/>
        </w:rPr>
      </w:pPr>
      <w:r w:rsidRPr="00765B8E">
        <w:rPr>
          <w:rFonts w:asciiTheme="majorBidi" w:hAnsiTheme="majorBidi" w:cstheme="majorBidi"/>
        </w:rPr>
        <w:t>White Christian Nationalism</w:t>
      </w:r>
    </w:p>
    <w:p w14:paraId="357F58D5" w14:textId="75E3E3D5" w:rsidR="009208C0" w:rsidRPr="00765B8E" w:rsidRDefault="006034B1" w:rsidP="000F0607">
      <w:pPr>
        <w:pStyle w:val="ListParagraph"/>
        <w:numPr>
          <w:ilvl w:val="1"/>
          <w:numId w:val="1"/>
        </w:numPr>
        <w:ind w:left="720"/>
        <w:rPr>
          <w:rFonts w:asciiTheme="majorBidi" w:hAnsiTheme="majorBidi" w:cstheme="majorBidi"/>
        </w:rPr>
      </w:pPr>
      <w:r w:rsidRPr="00765B8E">
        <w:rPr>
          <w:rFonts w:asciiTheme="majorBidi" w:hAnsiTheme="majorBidi" w:cstheme="majorBidi"/>
        </w:rPr>
        <w:t>Christian Zionism</w:t>
      </w:r>
    </w:p>
    <w:p w14:paraId="18DD5370" w14:textId="4113F79E" w:rsidR="009208C0" w:rsidRPr="00765B8E" w:rsidRDefault="009208C0" w:rsidP="008C1341">
      <w:pPr>
        <w:spacing w:before="100" w:beforeAutospacing="1" w:after="0" w:line="240" w:lineRule="auto"/>
        <w:ind w:left="810" w:right="-180"/>
        <w:rPr>
          <w:rFonts w:asciiTheme="majorBidi" w:hAnsiTheme="majorBidi" w:cstheme="majorBidi"/>
        </w:rPr>
      </w:pPr>
      <w:r w:rsidRPr="00765B8E">
        <w:rPr>
          <w:rFonts w:asciiTheme="majorBidi" w:hAnsiTheme="majorBidi" w:cstheme="majorBidi"/>
          <w:b/>
          <w:bCs/>
        </w:rPr>
        <w:t xml:space="preserve">Required </w:t>
      </w:r>
      <w:r w:rsidR="000F0607" w:rsidRPr="00765B8E">
        <w:rPr>
          <w:rFonts w:asciiTheme="majorBidi" w:hAnsiTheme="majorBidi" w:cstheme="majorBidi"/>
          <w:b/>
          <w:bCs/>
        </w:rPr>
        <w:t>Activity</w:t>
      </w:r>
      <w:r w:rsidRPr="00765B8E">
        <w:rPr>
          <w:rFonts w:asciiTheme="majorBidi" w:hAnsiTheme="majorBidi" w:cstheme="majorBidi"/>
          <w:b/>
          <w:bCs/>
        </w:rPr>
        <w:t>:</w:t>
      </w:r>
      <w:r w:rsidR="000F0607" w:rsidRPr="00765B8E">
        <w:rPr>
          <w:rFonts w:asciiTheme="majorBidi" w:hAnsiTheme="majorBidi" w:cstheme="majorBidi"/>
          <w:b/>
          <w:bCs/>
        </w:rPr>
        <w:t xml:space="preserve"> </w:t>
      </w:r>
      <w:r w:rsidR="000F0607" w:rsidRPr="00765B8E">
        <w:rPr>
          <w:rFonts w:asciiTheme="majorBidi" w:hAnsiTheme="majorBidi" w:cstheme="majorBidi"/>
          <w:color w:val="49515F"/>
        </w:rPr>
        <w:t xml:space="preserve">watch “Protestantism: The Evangelical Explosion,” (59 Minute episode #5 of Diarmaid </w:t>
      </w:r>
      <w:proofErr w:type="spellStart"/>
      <w:r w:rsidR="000F0607" w:rsidRPr="00765B8E">
        <w:rPr>
          <w:rFonts w:asciiTheme="majorBidi" w:hAnsiTheme="majorBidi" w:cstheme="majorBidi"/>
          <w:color w:val="49515F"/>
        </w:rPr>
        <w:t>MacCullough’s</w:t>
      </w:r>
      <w:proofErr w:type="spellEnd"/>
      <w:r w:rsidR="000F0607" w:rsidRPr="00765B8E">
        <w:rPr>
          <w:rFonts w:asciiTheme="majorBidi" w:hAnsiTheme="majorBidi" w:cstheme="majorBidi"/>
          <w:b/>
          <w:bCs/>
          <w:color w:val="49515F"/>
        </w:rPr>
        <w:t xml:space="preserve"> </w:t>
      </w:r>
      <w:r w:rsidR="000F0607" w:rsidRPr="00765B8E">
        <w:rPr>
          <w:rFonts w:asciiTheme="majorBidi" w:hAnsiTheme="majorBidi" w:cstheme="majorBidi"/>
          <w:i/>
          <w:iCs/>
          <w:color w:val="49515F"/>
        </w:rPr>
        <w:t xml:space="preserve">A History of Christianity Series. </w:t>
      </w:r>
      <w:r w:rsidR="000F0607" w:rsidRPr="00765B8E">
        <w:rPr>
          <w:rFonts w:asciiTheme="majorBidi" w:hAnsiTheme="majorBidi" w:cstheme="majorBidi"/>
          <w:color w:val="49515F"/>
        </w:rPr>
        <w:t xml:space="preserve">(Available on </w:t>
      </w:r>
      <w:r w:rsidR="000F0607" w:rsidRPr="00765B8E">
        <w:rPr>
          <w:rFonts w:asciiTheme="majorBidi" w:hAnsiTheme="majorBidi" w:cstheme="majorBidi"/>
          <w:i/>
          <w:iCs/>
          <w:color w:val="49515F"/>
        </w:rPr>
        <w:t>Kanopy</w:t>
      </w:r>
      <w:r w:rsidR="000F0607" w:rsidRPr="00765B8E">
        <w:rPr>
          <w:rFonts w:asciiTheme="majorBidi" w:hAnsiTheme="majorBidi" w:cstheme="majorBidi"/>
          <w:color w:val="49515F"/>
        </w:rPr>
        <w:t xml:space="preserve"> through the library website.</w:t>
      </w:r>
      <w:r w:rsidR="000F0607" w:rsidRPr="00765B8E">
        <w:rPr>
          <w:rFonts w:asciiTheme="majorBidi" w:hAnsiTheme="majorBidi" w:cstheme="majorBidi"/>
          <w:color w:val="49515F"/>
        </w:rPr>
        <w:t>)</w:t>
      </w:r>
      <w:r w:rsidR="00CB66E6" w:rsidRPr="00765B8E">
        <w:rPr>
          <w:rFonts w:asciiTheme="majorBidi" w:hAnsiTheme="majorBidi" w:cstheme="majorBidi"/>
          <w:color w:val="49515F"/>
        </w:rPr>
        <w:t xml:space="preserve">; </w:t>
      </w:r>
      <w:hyperlink r:id="rId12" w:history="1">
        <w:r w:rsidR="000A1F79" w:rsidRPr="00765B8E">
          <w:rPr>
            <w:rStyle w:val="Hyperlink"/>
            <w:rFonts w:asciiTheme="majorBidi" w:hAnsiTheme="majorBidi" w:cstheme="majorBidi"/>
          </w:rPr>
          <w:t>John Haggee: The Eye of God is on Israel</w:t>
        </w:r>
      </w:hyperlink>
      <w:r w:rsidR="000A1F79" w:rsidRPr="00765B8E">
        <w:rPr>
          <w:rFonts w:asciiTheme="majorBidi" w:hAnsiTheme="majorBidi" w:cstheme="majorBidi"/>
        </w:rPr>
        <w:t xml:space="preserve"> (</w:t>
      </w:r>
      <w:r w:rsidR="008C1341" w:rsidRPr="00765B8E">
        <w:rPr>
          <w:rFonts w:asciiTheme="majorBidi" w:hAnsiTheme="majorBidi" w:cstheme="majorBidi"/>
        </w:rPr>
        <w:t>36 mins)</w:t>
      </w:r>
      <w:r w:rsidR="000A1F79" w:rsidRPr="00765B8E">
        <w:rPr>
          <w:rFonts w:asciiTheme="majorBidi" w:hAnsiTheme="majorBidi" w:cstheme="majorBidi"/>
        </w:rPr>
        <w:t>.</w:t>
      </w:r>
    </w:p>
    <w:p w14:paraId="7DD6A7A8" w14:textId="6E954991" w:rsidR="009208C0" w:rsidRDefault="009208C0" w:rsidP="009208C0">
      <w:pPr>
        <w:pStyle w:val="ListParagraph"/>
        <w:rPr>
          <w:rFonts w:asciiTheme="majorBidi" w:hAnsiTheme="majorBidi" w:cstheme="majorBidi"/>
        </w:rPr>
      </w:pPr>
      <w:r w:rsidRPr="00765B8E">
        <w:rPr>
          <w:rFonts w:asciiTheme="majorBidi" w:hAnsiTheme="majorBidi" w:cstheme="majorBidi"/>
          <w:b/>
          <w:bCs/>
        </w:rPr>
        <w:t>Assignments:</w:t>
      </w:r>
      <w:r w:rsidR="00861821" w:rsidRPr="00765B8E">
        <w:rPr>
          <w:rFonts w:asciiTheme="majorBidi" w:hAnsiTheme="majorBidi" w:cstheme="majorBidi"/>
          <w:b/>
          <w:bCs/>
        </w:rPr>
        <w:t xml:space="preserve"> </w:t>
      </w:r>
      <w:r w:rsidR="009239E9" w:rsidRPr="009239E9">
        <w:rPr>
          <w:rFonts w:asciiTheme="majorBidi" w:hAnsiTheme="majorBidi" w:cstheme="majorBidi"/>
        </w:rPr>
        <w:t xml:space="preserve">submission of </w:t>
      </w:r>
      <w:r w:rsidR="009239E9" w:rsidRPr="00861821">
        <w:rPr>
          <w:rFonts w:asciiTheme="majorBidi" w:hAnsiTheme="majorBidi" w:cstheme="majorBidi"/>
        </w:rPr>
        <w:t xml:space="preserve">assigned </w:t>
      </w:r>
      <w:r w:rsidR="009239E9">
        <w:rPr>
          <w:rFonts w:asciiTheme="majorBidi" w:hAnsiTheme="majorBidi" w:cstheme="majorBidi"/>
        </w:rPr>
        <w:t>reports of site visits</w:t>
      </w:r>
    </w:p>
    <w:p w14:paraId="1F836C7D" w14:textId="77777777" w:rsidR="009239E9" w:rsidRPr="00765B8E" w:rsidRDefault="009239E9" w:rsidP="009208C0">
      <w:pPr>
        <w:pStyle w:val="ListParagraph"/>
        <w:rPr>
          <w:rFonts w:asciiTheme="majorBidi" w:hAnsiTheme="majorBidi" w:cstheme="majorBidi"/>
        </w:rPr>
      </w:pPr>
    </w:p>
    <w:p w14:paraId="3BB87829" w14:textId="05F74855" w:rsidR="00B56036" w:rsidRPr="001E42AF" w:rsidRDefault="00A04862" w:rsidP="00B56036">
      <w:pPr>
        <w:rPr>
          <w:rFonts w:asciiTheme="majorBidi" w:hAnsiTheme="majorBidi" w:cstheme="majorBidi"/>
          <w:b/>
          <w:bCs/>
        </w:rPr>
      </w:pPr>
      <w:r>
        <w:rPr>
          <w:rFonts w:asciiTheme="majorBidi" w:hAnsiTheme="majorBidi" w:cstheme="majorBidi"/>
          <w:b/>
          <w:bCs/>
        </w:rPr>
        <w:t xml:space="preserve">December 17: </w:t>
      </w:r>
      <w:r w:rsidR="00B56036" w:rsidRPr="001E42AF">
        <w:rPr>
          <w:rFonts w:asciiTheme="majorBidi" w:hAnsiTheme="majorBidi" w:cstheme="majorBidi"/>
          <w:b/>
          <w:bCs/>
        </w:rPr>
        <w:t>Final integrative essay</w:t>
      </w:r>
      <w:r w:rsidR="00B56036" w:rsidRPr="001E42AF">
        <w:rPr>
          <w:rFonts w:asciiTheme="majorBidi" w:hAnsiTheme="majorBidi" w:cstheme="majorBidi"/>
          <w:b/>
          <w:bCs/>
        </w:rPr>
        <w:t xml:space="preserve"> due by 7 pm</w:t>
      </w:r>
    </w:p>
    <w:sectPr w:rsidR="00B56036" w:rsidRPr="001E42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8FB8" w14:textId="77777777" w:rsidR="008C1341" w:rsidRDefault="008C1341" w:rsidP="008C1341">
      <w:pPr>
        <w:spacing w:after="0" w:line="240" w:lineRule="auto"/>
      </w:pPr>
      <w:r>
        <w:separator/>
      </w:r>
    </w:p>
  </w:endnote>
  <w:endnote w:type="continuationSeparator" w:id="0">
    <w:p w14:paraId="7D7BE99A" w14:textId="77777777" w:rsidR="008C1341" w:rsidRDefault="008C1341" w:rsidP="008C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973056673"/>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7D2DCB85" w14:textId="69079589" w:rsidR="008C1341" w:rsidRPr="008C1341" w:rsidRDefault="008C1341">
            <w:pPr>
              <w:pStyle w:val="Footer"/>
              <w:jc w:val="right"/>
              <w:rPr>
                <w:sz w:val="22"/>
                <w:szCs w:val="22"/>
              </w:rPr>
            </w:pPr>
            <w:r w:rsidRPr="008C1341">
              <w:rPr>
                <w:sz w:val="22"/>
                <w:szCs w:val="22"/>
              </w:rPr>
              <w:t xml:space="preserve">Page </w:t>
            </w:r>
            <w:r w:rsidRPr="008C1341">
              <w:rPr>
                <w:b/>
                <w:bCs/>
                <w:sz w:val="22"/>
                <w:szCs w:val="22"/>
              </w:rPr>
              <w:fldChar w:fldCharType="begin"/>
            </w:r>
            <w:r w:rsidRPr="008C1341">
              <w:rPr>
                <w:b/>
                <w:bCs/>
                <w:sz w:val="22"/>
                <w:szCs w:val="22"/>
              </w:rPr>
              <w:instrText xml:space="preserve"> PAGE </w:instrText>
            </w:r>
            <w:r w:rsidRPr="008C1341">
              <w:rPr>
                <w:b/>
                <w:bCs/>
                <w:sz w:val="22"/>
                <w:szCs w:val="22"/>
              </w:rPr>
              <w:fldChar w:fldCharType="separate"/>
            </w:r>
            <w:r w:rsidRPr="008C1341">
              <w:rPr>
                <w:b/>
                <w:bCs/>
                <w:noProof/>
                <w:sz w:val="22"/>
                <w:szCs w:val="22"/>
              </w:rPr>
              <w:t>2</w:t>
            </w:r>
            <w:r w:rsidRPr="008C1341">
              <w:rPr>
                <w:b/>
                <w:bCs/>
                <w:sz w:val="22"/>
                <w:szCs w:val="22"/>
              </w:rPr>
              <w:fldChar w:fldCharType="end"/>
            </w:r>
            <w:r w:rsidRPr="008C1341">
              <w:rPr>
                <w:sz w:val="22"/>
                <w:szCs w:val="22"/>
              </w:rPr>
              <w:t xml:space="preserve"> of </w:t>
            </w:r>
            <w:r w:rsidRPr="008C1341">
              <w:rPr>
                <w:b/>
                <w:bCs/>
                <w:sz w:val="22"/>
                <w:szCs w:val="22"/>
              </w:rPr>
              <w:fldChar w:fldCharType="begin"/>
            </w:r>
            <w:r w:rsidRPr="008C1341">
              <w:rPr>
                <w:b/>
                <w:bCs/>
                <w:sz w:val="22"/>
                <w:szCs w:val="22"/>
              </w:rPr>
              <w:instrText xml:space="preserve"> NUMPAGES  </w:instrText>
            </w:r>
            <w:r w:rsidRPr="008C1341">
              <w:rPr>
                <w:b/>
                <w:bCs/>
                <w:sz w:val="22"/>
                <w:szCs w:val="22"/>
              </w:rPr>
              <w:fldChar w:fldCharType="separate"/>
            </w:r>
            <w:r w:rsidRPr="008C1341">
              <w:rPr>
                <w:b/>
                <w:bCs/>
                <w:noProof/>
                <w:sz w:val="22"/>
                <w:szCs w:val="22"/>
              </w:rPr>
              <w:t>2</w:t>
            </w:r>
            <w:r w:rsidRPr="008C1341">
              <w:rPr>
                <w:b/>
                <w:bCs/>
                <w:sz w:val="22"/>
                <w:szCs w:val="22"/>
              </w:rPr>
              <w:fldChar w:fldCharType="end"/>
            </w:r>
          </w:p>
        </w:sdtContent>
      </w:sdt>
    </w:sdtContent>
  </w:sdt>
  <w:p w14:paraId="281AE3FC" w14:textId="77777777" w:rsidR="008C1341" w:rsidRDefault="008C1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CD2A" w14:textId="77777777" w:rsidR="008C1341" w:rsidRDefault="008C1341" w:rsidP="008C1341">
      <w:pPr>
        <w:spacing w:after="0" w:line="240" w:lineRule="auto"/>
      </w:pPr>
      <w:r>
        <w:separator/>
      </w:r>
    </w:p>
  </w:footnote>
  <w:footnote w:type="continuationSeparator" w:id="0">
    <w:p w14:paraId="540330A1" w14:textId="77777777" w:rsidR="008C1341" w:rsidRDefault="008C1341" w:rsidP="008C1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CF5"/>
    <w:multiLevelType w:val="hybridMultilevel"/>
    <w:tmpl w:val="9FE80A0A"/>
    <w:lvl w:ilvl="0" w:tplc="20AA8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133E"/>
    <w:multiLevelType w:val="multilevel"/>
    <w:tmpl w:val="E154DA32"/>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3826069"/>
    <w:multiLevelType w:val="hybridMultilevel"/>
    <w:tmpl w:val="AD8698CE"/>
    <w:lvl w:ilvl="0" w:tplc="AEE4DA5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B10D3"/>
    <w:multiLevelType w:val="hybridMultilevel"/>
    <w:tmpl w:val="2CFC3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42794"/>
    <w:multiLevelType w:val="hybridMultilevel"/>
    <w:tmpl w:val="F168E882"/>
    <w:lvl w:ilvl="0" w:tplc="E4AEACB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D675E"/>
    <w:multiLevelType w:val="hybridMultilevel"/>
    <w:tmpl w:val="BE1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C730C"/>
    <w:multiLevelType w:val="hybridMultilevel"/>
    <w:tmpl w:val="9566DFD2"/>
    <w:lvl w:ilvl="0" w:tplc="E8F8365A">
      <w:start w:val="1"/>
      <w:numFmt w:val="decimal"/>
      <w:lvlText w:val="%1."/>
      <w:lvlJc w:val="left"/>
      <w:pPr>
        <w:ind w:left="720" w:hanging="360"/>
      </w:pPr>
      <w:rPr>
        <w:rFonts w:hint="default"/>
        <w:b/>
        <w:i w:val="0"/>
      </w:rPr>
    </w:lvl>
    <w:lvl w:ilvl="1" w:tplc="4094F10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C0C1F"/>
    <w:multiLevelType w:val="hybridMultilevel"/>
    <w:tmpl w:val="367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0B51"/>
    <w:multiLevelType w:val="hybridMultilevel"/>
    <w:tmpl w:val="1BFE2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83CD9"/>
    <w:multiLevelType w:val="hybridMultilevel"/>
    <w:tmpl w:val="FD02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67BE7"/>
    <w:multiLevelType w:val="hybridMultilevel"/>
    <w:tmpl w:val="614E772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E027984"/>
    <w:multiLevelType w:val="hybridMultilevel"/>
    <w:tmpl w:val="108A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775EA2"/>
    <w:multiLevelType w:val="hybridMultilevel"/>
    <w:tmpl w:val="8B44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36C96"/>
    <w:multiLevelType w:val="hybridMultilevel"/>
    <w:tmpl w:val="C156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A2B49"/>
    <w:multiLevelType w:val="hybridMultilevel"/>
    <w:tmpl w:val="3962D3E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5875">
    <w:abstractNumId w:val="14"/>
  </w:num>
  <w:num w:numId="2" w16cid:durableId="546717970">
    <w:abstractNumId w:val="9"/>
  </w:num>
  <w:num w:numId="3" w16cid:durableId="716004153">
    <w:abstractNumId w:val="13"/>
  </w:num>
  <w:num w:numId="4" w16cid:durableId="629170680">
    <w:abstractNumId w:val="1"/>
  </w:num>
  <w:num w:numId="5" w16cid:durableId="1163158789">
    <w:abstractNumId w:val="6"/>
  </w:num>
  <w:num w:numId="6" w16cid:durableId="1333215021">
    <w:abstractNumId w:val="12"/>
  </w:num>
  <w:num w:numId="7" w16cid:durableId="1695838262">
    <w:abstractNumId w:val="3"/>
  </w:num>
  <w:num w:numId="8" w16cid:durableId="2093041663">
    <w:abstractNumId w:val="11"/>
  </w:num>
  <w:num w:numId="9" w16cid:durableId="157422744">
    <w:abstractNumId w:val="7"/>
  </w:num>
  <w:num w:numId="10" w16cid:durableId="137067616">
    <w:abstractNumId w:val="8"/>
  </w:num>
  <w:num w:numId="11" w16cid:durableId="1229460579">
    <w:abstractNumId w:val="10"/>
  </w:num>
  <w:num w:numId="12" w16cid:durableId="1183471004">
    <w:abstractNumId w:val="0"/>
  </w:num>
  <w:num w:numId="13" w16cid:durableId="729303650">
    <w:abstractNumId w:val="2"/>
  </w:num>
  <w:num w:numId="14" w16cid:durableId="1697189794">
    <w:abstractNumId w:val="4"/>
  </w:num>
  <w:num w:numId="15" w16cid:durableId="1312641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35"/>
    <w:rsid w:val="00064F69"/>
    <w:rsid w:val="0008539B"/>
    <w:rsid w:val="0009700A"/>
    <w:rsid w:val="00097C3C"/>
    <w:rsid w:val="000A1F79"/>
    <w:rsid w:val="000B3802"/>
    <w:rsid w:val="000B466A"/>
    <w:rsid w:val="000C264C"/>
    <w:rsid w:val="000C6AFB"/>
    <w:rsid w:val="000E09BD"/>
    <w:rsid w:val="000F0607"/>
    <w:rsid w:val="000F0FED"/>
    <w:rsid w:val="0012120B"/>
    <w:rsid w:val="00121BBF"/>
    <w:rsid w:val="00173F5A"/>
    <w:rsid w:val="001A4878"/>
    <w:rsid w:val="001A6D08"/>
    <w:rsid w:val="001B11D3"/>
    <w:rsid w:val="001C146A"/>
    <w:rsid w:val="001C14B9"/>
    <w:rsid w:val="001E42AF"/>
    <w:rsid w:val="00203CF2"/>
    <w:rsid w:val="00231FCF"/>
    <w:rsid w:val="00237883"/>
    <w:rsid w:val="00243E37"/>
    <w:rsid w:val="002468B3"/>
    <w:rsid w:val="0026470D"/>
    <w:rsid w:val="002A67EB"/>
    <w:rsid w:val="002D2476"/>
    <w:rsid w:val="002E0E80"/>
    <w:rsid w:val="002E2F67"/>
    <w:rsid w:val="002F3DEB"/>
    <w:rsid w:val="003109F9"/>
    <w:rsid w:val="00310CAD"/>
    <w:rsid w:val="0031656B"/>
    <w:rsid w:val="00345892"/>
    <w:rsid w:val="0036277F"/>
    <w:rsid w:val="003A3476"/>
    <w:rsid w:val="003F208D"/>
    <w:rsid w:val="004129CF"/>
    <w:rsid w:val="004328D9"/>
    <w:rsid w:val="00432974"/>
    <w:rsid w:val="00452B74"/>
    <w:rsid w:val="00466901"/>
    <w:rsid w:val="004A602B"/>
    <w:rsid w:val="004B6EAD"/>
    <w:rsid w:val="004F0ACE"/>
    <w:rsid w:val="00500FE9"/>
    <w:rsid w:val="0050437B"/>
    <w:rsid w:val="005172EC"/>
    <w:rsid w:val="00522B8A"/>
    <w:rsid w:val="005260FD"/>
    <w:rsid w:val="005306FD"/>
    <w:rsid w:val="00550C61"/>
    <w:rsid w:val="00554F71"/>
    <w:rsid w:val="00567FE1"/>
    <w:rsid w:val="00575DD8"/>
    <w:rsid w:val="00581AAD"/>
    <w:rsid w:val="00597704"/>
    <w:rsid w:val="005B4A95"/>
    <w:rsid w:val="005C081B"/>
    <w:rsid w:val="005C3DA2"/>
    <w:rsid w:val="005E41E1"/>
    <w:rsid w:val="006034B1"/>
    <w:rsid w:val="00624ACD"/>
    <w:rsid w:val="00632A52"/>
    <w:rsid w:val="00640CED"/>
    <w:rsid w:val="00687D60"/>
    <w:rsid w:val="00692EAF"/>
    <w:rsid w:val="006A4F34"/>
    <w:rsid w:val="006B53AC"/>
    <w:rsid w:val="006C25DE"/>
    <w:rsid w:val="006E6618"/>
    <w:rsid w:val="006F652D"/>
    <w:rsid w:val="00704C22"/>
    <w:rsid w:val="00712CCF"/>
    <w:rsid w:val="00732FC6"/>
    <w:rsid w:val="00736C9F"/>
    <w:rsid w:val="00740789"/>
    <w:rsid w:val="007533AF"/>
    <w:rsid w:val="00761328"/>
    <w:rsid w:val="00765B8E"/>
    <w:rsid w:val="00772614"/>
    <w:rsid w:val="00774067"/>
    <w:rsid w:val="007800BE"/>
    <w:rsid w:val="007A71EB"/>
    <w:rsid w:val="007B0D80"/>
    <w:rsid w:val="007D22E5"/>
    <w:rsid w:val="007D33FE"/>
    <w:rsid w:val="007D70A7"/>
    <w:rsid w:val="007E3E05"/>
    <w:rsid w:val="0081295A"/>
    <w:rsid w:val="008164FE"/>
    <w:rsid w:val="00820E31"/>
    <w:rsid w:val="00822EB7"/>
    <w:rsid w:val="00844AC8"/>
    <w:rsid w:val="00845534"/>
    <w:rsid w:val="00861821"/>
    <w:rsid w:val="00865BED"/>
    <w:rsid w:val="00872697"/>
    <w:rsid w:val="00897135"/>
    <w:rsid w:val="008C0F7E"/>
    <w:rsid w:val="008C1341"/>
    <w:rsid w:val="008C4A39"/>
    <w:rsid w:val="00904E62"/>
    <w:rsid w:val="00906B04"/>
    <w:rsid w:val="009208C0"/>
    <w:rsid w:val="009239E9"/>
    <w:rsid w:val="00925097"/>
    <w:rsid w:val="00944FE9"/>
    <w:rsid w:val="009843C5"/>
    <w:rsid w:val="00985B9C"/>
    <w:rsid w:val="009B259F"/>
    <w:rsid w:val="009E62B7"/>
    <w:rsid w:val="009F5ADA"/>
    <w:rsid w:val="00A04862"/>
    <w:rsid w:val="00A07D90"/>
    <w:rsid w:val="00A20488"/>
    <w:rsid w:val="00A224D5"/>
    <w:rsid w:val="00A5009B"/>
    <w:rsid w:val="00A70261"/>
    <w:rsid w:val="00A76AD3"/>
    <w:rsid w:val="00A804B6"/>
    <w:rsid w:val="00A86A22"/>
    <w:rsid w:val="00A955D6"/>
    <w:rsid w:val="00AB3A4D"/>
    <w:rsid w:val="00AD654B"/>
    <w:rsid w:val="00B1672F"/>
    <w:rsid w:val="00B271FE"/>
    <w:rsid w:val="00B36087"/>
    <w:rsid w:val="00B400B9"/>
    <w:rsid w:val="00B44710"/>
    <w:rsid w:val="00B45BAB"/>
    <w:rsid w:val="00B56036"/>
    <w:rsid w:val="00B75396"/>
    <w:rsid w:val="00B76A37"/>
    <w:rsid w:val="00B860B6"/>
    <w:rsid w:val="00BA70E2"/>
    <w:rsid w:val="00BB4239"/>
    <w:rsid w:val="00BC1627"/>
    <w:rsid w:val="00BC50BA"/>
    <w:rsid w:val="00BF38BA"/>
    <w:rsid w:val="00C018FA"/>
    <w:rsid w:val="00C26E3F"/>
    <w:rsid w:val="00C3098E"/>
    <w:rsid w:val="00C42A42"/>
    <w:rsid w:val="00C67E6A"/>
    <w:rsid w:val="00C70952"/>
    <w:rsid w:val="00C7190B"/>
    <w:rsid w:val="00C72D79"/>
    <w:rsid w:val="00C806A1"/>
    <w:rsid w:val="00CB66E6"/>
    <w:rsid w:val="00CC494E"/>
    <w:rsid w:val="00CC4C35"/>
    <w:rsid w:val="00CC6683"/>
    <w:rsid w:val="00CD1D73"/>
    <w:rsid w:val="00CE444F"/>
    <w:rsid w:val="00CF0B51"/>
    <w:rsid w:val="00CF5F42"/>
    <w:rsid w:val="00D12F8F"/>
    <w:rsid w:val="00D35E20"/>
    <w:rsid w:val="00D405E7"/>
    <w:rsid w:val="00D52CC4"/>
    <w:rsid w:val="00D54D04"/>
    <w:rsid w:val="00D762BA"/>
    <w:rsid w:val="00D872EE"/>
    <w:rsid w:val="00D935C9"/>
    <w:rsid w:val="00D93BD3"/>
    <w:rsid w:val="00D93C13"/>
    <w:rsid w:val="00DA0059"/>
    <w:rsid w:val="00DC17BF"/>
    <w:rsid w:val="00DC2DDC"/>
    <w:rsid w:val="00E003D6"/>
    <w:rsid w:val="00E0508E"/>
    <w:rsid w:val="00E22709"/>
    <w:rsid w:val="00E31C9C"/>
    <w:rsid w:val="00E42CD6"/>
    <w:rsid w:val="00E4566D"/>
    <w:rsid w:val="00E57E0B"/>
    <w:rsid w:val="00E629BB"/>
    <w:rsid w:val="00E77C6C"/>
    <w:rsid w:val="00E80F20"/>
    <w:rsid w:val="00EA772B"/>
    <w:rsid w:val="00EF1701"/>
    <w:rsid w:val="00F023CC"/>
    <w:rsid w:val="00F025DE"/>
    <w:rsid w:val="00F062D5"/>
    <w:rsid w:val="00F31824"/>
    <w:rsid w:val="00F33EB0"/>
    <w:rsid w:val="00F467F2"/>
    <w:rsid w:val="00F5008C"/>
    <w:rsid w:val="00FA32F8"/>
    <w:rsid w:val="00FC33A7"/>
    <w:rsid w:val="00FD0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9D50"/>
  <w15:chartTrackingRefBased/>
  <w15:docId w15:val="{8F46216F-CA01-46B2-9987-32D5881D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C35"/>
    <w:rPr>
      <w:rFonts w:eastAsiaTheme="majorEastAsia" w:cstheme="majorBidi"/>
      <w:color w:val="272727" w:themeColor="text1" w:themeTint="D8"/>
    </w:rPr>
  </w:style>
  <w:style w:type="paragraph" w:styleId="Title">
    <w:name w:val="Title"/>
    <w:basedOn w:val="Normal"/>
    <w:next w:val="Normal"/>
    <w:link w:val="TitleChar"/>
    <w:uiPriority w:val="10"/>
    <w:qFormat/>
    <w:rsid w:val="00CC4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C35"/>
    <w:pPr>
      <w:spacing w:before="160"/>
      <w:jc w:val="center"/>
    </w:pPr>
    <w:rPr>
      <w:i/>
      <w:iCs/>
      <w:color w:val="404040" w:themeColor="text1" w:themeTint="BF"/>
    </w:rPr>
  </w:style>
  <w:style w:type="character" w:customStyle="1" w:styleId="QuoteChar">
    <w:name w:val="Quote Char"/>
    <w:basedOn w:val="DefaultParagraphFont"/>
    <w:link w:val="Quote"/>
    <w:uiPriority w:val="29"/>
    <w:rsid w:val="00CC4C35"/>
    <w:rPr>
      <w:i/>
      <w:iCs/>
      <w:color w:val="404040" w:themeColor="text1" w:themeTint="BF"/>
    </w:rPr>
  </w:style>
  <w:style w:type="paragraph" w:styleId="ListParagraph">
    <w:name w:val="List Paragraph"/>
    <w:basedOn w:val="Normal"/>
    <w:uiPriority w:val="34"/>
    <w:qFormat/>
    <w:rsid w:val="00CC4C35"/>
    <w:pPr>
      <w:ind w:left="720"/>
      <w:contextualSpacing/>
    </w:pPr>
  </w:style>
  <w:style w:type="character" w:styleId="IntenseEmphasis">
    <w:name w:val="Intense Emphasis"/>
    <w:basedOn w:val="DefaultParagraphFont"/>
    <w:uiPriority w:val="21"/>
    <w:qFormat/>
    <w:rsid w:val="00CC4C35"/>
    <w:rPr>
      <w:i/>
      <w:iCs/>
      <w:color w:val="0F4761" w:themeColor="accent1" w:themeShade="BF"/>
    </w:rPr>
  </w:style>
  <w:style w:type="paragraph" w:styleId="IntenseQuote">
    <w:name w:val="Intense Quote"/>
    <w:basedOn w:val="Normal"/>
    <w:next w:val="Normal"/>
    <w:link w:val="IntenseQuoteChar"/>
    <w:uiPriority w:val="30"/>
    <w:qFormat/>
    <w:rsid w:val="00C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C35"/>
    <w:rPr>
      <w:i/>
      <w:iCs/>
      <w:color w:val="0F4761" w:themeColor="accent1" w:themeShade="BF"/>
    </w:rPr>
  </w:style>
  <w:style w:type="character" w:styleId="IntenseReference">
    <w:name w:val="Intense Reference"/>
    <w:basedOn w:val="DefaultParagraphFont"/>
    <w:uiPriority w:val="32"/>
    <w:qFormat/>
    <w:rsid w:val="00CC4C35"/>
    <w:rPr>
      <w:b/>
      <w:bCs/>
      <w:smallCaps/>
      <w:color w:val="0F4761" w:themeColor="accent1" w:themeShade="BF"/>
      <w:spacing w:val="5"/>
    </w:rPr>
  </w:style>
  <w:style w:type="character" w:styleId="Hyperlink">
    <w:name w:val="Hyperlink"/>
    <w:basedOn w:val="DefaultParagraphFont"/>
    <w:unhideWhenUsed/>
    <w:rsid w:val="00F023CC"/>
    <w:rPr>
      <w:color w:val="0000FF"/>
      <w:u w:val="single"/>
    </w:rPr>
  </w:style>
  <w:style w:type="paragraph" w:customStyle="1" w:styleId="Preformatted">
    <w:name w:val="Preformatted"/>
    <w:basedOn w:val="Normal"/>
    <w:rsid w:val="00F023CC"/>
    <w:pPr>
      <w:widowControl w:val="0"/>
      <w:tabs>
        <w:tab w:val="left" w:pos="0"/>
        <w:tab w:val="left" w:pos="720"/>
        <w:tab w:val="left" w:pos="959"/>
        <w:tab w:val="left" w:pos="1440"/>
        <w:tab w:val="left" w:pos="1918"/>
        <w:tab w:val="left" w:pos="2160"/>
        <w:tab w:val="left" w:pos="2876"/>
        <w:tab w:val="left" w:pos="3600"/>
        <w:tab w:val="left" w:pos="3835"/>
        <w:tab w:val="left" w:pos="4320"/>
        <w:tab w:val="left" w:pos="4794"/>
        <w:tab w:val="left" w:pos="5040"/>
        <w:tab w:val="left" w:pos="5754"/>
        <w:tab w:val="left" w:pos="6480"/>
        <w:tab w:val="left" w:pos="6713"/>
        <w:tab w:val="left" w:pos="7200"/>
        <w:tab w:val="left" w:pos="7672"/>
        <w:tab w:val="left" w:pos="7920"/>
        <w:tab w:val="left" w:pos="8630"/>
        <w:tab w:val="left" w:pos="9356"/>
      </w:tabs>
      <w:spacing w:after="0" w:line="240" w:lineRule="auto"/>
    </w:pPr>
    <w:rPr>
      <w:rFonts w:ascii="Courier New" w:eastAsia="Times New Roman" w:hAnsi="Courier New" w:cs="Times New Roman"/>
      <w:kern w:val="0"/>
      <w:sz w:val="20"/>
      <w:szCs w:val="20"/>
      <w14:ligatures w14:val="none"/>
    </w:rPr>
  </w:style>
  <w:style w:type="character" w:styleId="UnresolvedMention">
    <w:name w:val="Unresolved Mention"/>
    <w:basedOn w:val="DefaultParagraphFont"/>
    <w:uiPriority w:val="99"/>
    <w:semiHidden/>
    <w:unhideWhenUsed/>
    <w:rsid w:val="003109F9"/>
    <w:rPr>
      <w:color w:val="605E5C"/>
      <w:shd w:val="clear" w:color="auto" w:fill="E1DFDD"/>
    </w:rPr>
  </w:style>
  <w:style w:type="character" w:styleId="FollowedHyperlink">
    <w:name w:val="FollowedHyperlink"/>
    <w:basedOn w:val="DefaultParagraphFont"/>
    <w:uiPriority w:val="99"/>
    <w:semiHidden/>
    <w:unhideWhenUsed/>
    <w:rsid w:val="00AD654B"/>
    <w:rPr>
      <w:color w:val="96607D" w:themeColor="followedHyperlink"/>
      <w:u w:val="single"/>
    </w:rPr>
  </w:style>
  <w:style w:type="paragraph" w:styleId="Header">
    <w:name w:val="header"/>
    <w:basedOn w:val="Normal"/>
    <w:link w:val="HeaderChar"/>
    <w:uiPriority w:val="99"/>
    <w:unhideWhenUsed/>
    <w:rsid w:val="008C1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41"/>
  </w:style>
  <w:style w:type="paragraph" w:styleId="Footer">
    <w:name w:val="footer"/>
    <w:basedOn w:val="Normal"/>
    <w:link w:val="FooterChar"/>
    <w:uiPriority w:val="99"/>
    <w:unhideWhenUsed/>
    <w:rsid w:val="008C1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rafton@hartfordinternational.edu" TargetMode="External"/><Relationship Id="rId12" Type="http://schemas.openxmlformats.org/officeDocument/2006/relationships/hyperlink" Target="https://www.youtube.com/watch?v=C459XJUq8jo&amp;t=9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rlychristianwriting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artfordinternational.edu/library/resources" TargetMode="External"/><Relationship Id="rId4" Type="http://schemas.openxmlformats.org/officeDocument/2006/relationships/webSettings" Target="webSettings.xml"/><Relationship Id="rId9" Type="http://schemas.openxmlformats.org/officeDocument/2006/relationships/hyperlink" Target="https://www.kanopy.com/en/hartsem/watch/video/1133276/11332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1118</TotalTime>
  <Pages>6</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Grafton</dc:creator>
  <cp:keywords/>
  <dc:description/>
  <cp:lastModifiedBy>David Grafton</cp:lastModifiedBy>
  <cp:revision>14</cp:revision>
  <cp:lastPrinted>2025-04-16T19:19:00Z</cp:lastPrinted>
  <dcterms:created xsi:type="dcterms:W3CDTF">2025-04-16T19:17:00Z</dcterms:created>
  <dcterms:modified xsi:type="dcterms:W3CDTF">2025-04-17T14:32:00Z</dcterms:modified>
</cp:coreProperties>
</file>