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F70D9" w14:textId="5C057BE9" w:rsidR="006628F4" w:rsidRDefault="006628F4" w:rsidP="00241D5C">
      <w:pPr>
        <w:spacing w:before="100" w:beforeAutospacing="1" w:after="100" w:afterAutospacing="1"/>
        <w:jc w:val="center"/>
        <w:rPr>
          <w:rFonts w:asciiTheme="minorHAnsi" w:hAnsiTheme="minorHAnsi" w:cstheme="minorHAnsi"/>
          <w:b/>
          <w:bCs/>
          <w:color w:val="7030A0"/>
          <w:sz w:val="22"/>
          <w:szCs w:val="22"/>
        </w:rPr>
      </w:pPr>
      <w:r w:rsidRPr="004C5B26">
        <w:rPr>
          <w:rFonts w:asciiTheme="minorHAnsi" w:hAnsiTheme="minorHAnsi" w:cstheme="minorHAnsi"/>
          <w:b/>
          <w:bCs/>
          <w:color w:val="7030A0"/>
          <w:sz w:val="22"/>
          <w:szCs w:val="22"/>
        </w:rPr>
        <w:t>ISLAMIC SPIRITUALITY WS-639</w:t>
      </w:r>
    </w:p>
    <w:p w14:paraId="55D4985E" w14:textId="5EEADAE5" w:rsidR="00241D5C" w:rsidRPr="004C5B26" w:rsidRDefault="00EF0A7F" w:rsidP="00EF0A7F">
      <w:pPr>
        <w:spacing w:before="100" w:beforeAutospacing="1" w:after="100" w:afterAutospacing="1"/>
        <w:jc w:val="center"/>
        <w:rPr>
          <w:rFonts w:asciiTheme="minorHAnsi" w:hAnsiTheme="minorHAnsi" w:cstheme="minorHAnsi"/>
          <w:b/>
          <w:bCs/>
          <w:color w:val="7030A0"/>
          <w:sz w:val="22"/>
          <w:szCs w:val="22"/>
        </w:rPr>
      </w:pPr>
      <w:r>
        <w:rPr>
          <w:rFonts w:asciiTheme="minorHAnsi" w:hAnsiTheme="minorHAnsi" w:cstheme="minorHAnsi"/>
          <w:b/>
          <w:bCs/>
          <w:noProof/>
          <w:color w:val="7030A0"/>
          <w:sz w:val="22"/>
          <w:szCs w:val="22"/>
        </w:rPr>
        <w:drawing>
          <wp:inline distT="0" distB="0" distL="0" distR="0" wp14:anchorId="781AD01E" wp14:editId="31AD42DD">
            <wp:extent cx="6100889" cy="4774223"/>
            <wp:effectExtent l="0" t="0" r="0" b="1270"/>
            <wp:docPr id="2" name="Picture 2" descr="A picture contain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ainte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75881" cy="4832908"/>
                    </a:xfrm>
                    <a:prstGeom prst="rect">
                      <a:avLst/>
                    </a:prstGeom>
                  </pic:spPr>
                </pic:pic>
              </a:graphicData>
            </a:graphic>
          </wp:inline>
        </w:drawing>
      </w:r>
    </w:p>
    <w:p w14:paraId="336921DB" w14:textId="2754C032" w:rsidR="006628F4" w:rsidRPr="00947173" w:rsidRDefault="006628F4" w:rsidP="006628F4">
      <w:pPr>
        <w:spacing w:before="100" w:beforeAutospacing="1" w:after="100" w:afterAutospacing="1"/>
        <w:jc w:val="center"/>
        <w:rPr>
          <w:rFonts w:ascii="Arial" w:hAnsi="Arial" w:cs="Arial"/>
          <w:b/>
          <w:bCs/>
          <w:sz w:val="22"/>
          <w:szCs w:val="22"/>
        </w:rPr>
      </w:pPr>
      <w:proofErr w:type="gramStart"/>
      <w:r w:rsidRPr="00947173">
        <w:rPr>
          <w:rFonts w:ascii="Arial" w:hAnsi="Arial" w:cs="Arial"/>
          <w:b/>
          <w:bCs/>
          <w:sz w:val="22"/>
          <w:szCs w:val="22"/>
        </w:rPr>
        <w:t>Fall  202</w:t>
      </w:r>
      <w:r w:rsidR="005B413D" w:rsidRPr="00947173">
        <w:rPr>
          <w:rFonts w:ascii="Arial" w:hAnsi="Arial" w:cs="Arial"/>
          <w:b/>
          <w:bCs/>
          <w:sz w:val="22"/>
          <w:szCs w:val="22"/>
        </w:rPr>
        <w:t>5</w:t>
      </w:r>
      <w:proofErr w:type="gramEnd"/>
    </w:p>
    <w:p w14:paraId="63448D0C" w14:textId="59817840" w:rsidR="006628F4" w:rsidRPr="00947173" w:rsidRDefault="006628F4" w:rsidP="006628F4">
      <w:pPr>
        <w:spacing w:before="100" w:beforeAutospacing="1" w:after="100" w:afterAutospacing="1"/>
        <w:jc w:val="center"/>
        <w:rPr>
          <w:rFonts w:ascii="Arial" w:hAnsi="Arial" w:cs="Arial"/>
          <w:b/>
          <w:bCs/>
          <w:color w:val="000000" w:themeColor="text1"/>
          <w:sz w:val="22"/>
          <w:szCs w:val="22"/>
        </w:rPr>
      </w:pPr>
      <w:r w:rsidRPr="00947173">
        <w:rPr>
          <w:rFonts w:ascii="Arial" w:hAnsi="Arial" w:cs="Arial"/>
          <w:b/>
          <w:bCs/>
          <w:color w:val="000000" w:themeColor="text1"/>
          <w:sz w:val="22"/>
          <w:szCs w:val="22"/>
        </w:rPr>
        <w:t xml:space="preserve">Hartford </w:t>
      </w:r>
      <w:r w:rsidR="002F4C65" w:rsidRPr="00947173">
        <w:rPr>
          <w:rFonts w:ascii="Arial" w:hAnsi="Arial" w:cs="Arial"/>
          <w:b/>
          <w:bCs/>
          <w:color w:val="000000" w:themeColor="text1"/>
          <w:sz w:val="22"/>
          <w:szCs w:val="22"/>
        </w:rPr>
        <w:t>International University for Religion and Peace</w:t>
      </w:r>
    </w:p>
    <w:p w14:paraId="57E3F1EE" w14:textId="77777777" w:rsidR="006628F4" w:rsidRPr="00947173" w:rsidRDefault="006628F4" w:rsidP="006628F4">
      <w:pPr>
        <w:spacing w:before="100" w:beforeAutospacing="1" w:after="100" w:afterAutospacing="1"/>
        <w:jc w:val="center"/>
        <w:rPr>
          <w:rFonts w:ascii="Arial" w:hAnsi="Arial" w:cs="Arial"/>
          <w:b/>
          <w:bCs/>
          <w:sz w:val="22"/>
          <w:szCs w:val="22"/>
        </w:rPr>
      </w:pPr>
      <w:r w:rsidRPr="00947173">
        <w:rPr>
          <w:rFonts w:ascii="Arial" w:hAnsi="Arial" w:cs="Arial"/>
          <w:b/>
          <w:bCs/>
          <w:sz w:val="22"/>
          <w:szCs w:val="22"/>
        </w:rPr>
        <w:t>Colleen M. Keyes, Ph.D.</w:t>
      </w:r>
    </w:p>
    <w:p w14:paraId="5EC518DE" w14:textId="517B89F3" w:rsidR="006628F4" w:rsidRPr="00947173" w:rsidRDefault="006628F4" w:rsidP="006628F4">
      <w:pPr>
        <w:spacing w:before="100" w:beforeAutospacing="1" w:after="100" w:afterAutospacing="1"/>
        <w:jc w:val="center"/>
        <w:rPr>
          <w:rFonts w:ascii="Arial" w:hAnsi="Arial" w:cs="Arial"/>
          <w:bCs/>
          <w:sz w:val="22"/>
          <w:szCs w:val="22"/>
        </w:rPr>
      </w:pPr>
      <w:r w:rsidRPr="00947173">
        <w:rPr>
          <w:rFonts w:ascii="Arial" w:hAnsi="Arial" w:cs="Arial"/>
          <w:bCs/>
          <w:sz w:val="22"/>
          <w:szCs w:val="22"/>
        </w:rPr>
        <w:t>ckeyes@</w:t>
      </w:r>
      <w:r w:rsidR="002F4C65" w:rsidRPr="00947173">
        <w:rPr>
          <w:rFonts w:ascii="Arial" w:hAnsi="Arial" w:cs="Arial"/>
          <w:bCs/>
          <w:sz w:val="22"/>
          <w:szCs w:val="22"/>
        </w:rPr>
        <w:t>hartfordinternational.edu</w:t>
      </w:r>
    </w:p>
    <w:p w14:paraId="4A57DB95" w14:textId="6ED8F5C9" w:rsidR="006628F4" w:rsidRPr="008A6A55" w:rsidRDefault="006628F4" w:rsidP="006628F4">
      <w:pPr>
        <w:spacing w:before="100" w:beforeAutospacing="1" w:after="100" w:afterAutospacing="1"/>
        <w:rPr>
          <w:rFonts w:ascii="Arial" w:hAnsi="Arial" w:cs="Arial"/>
          <w:b/>
          <w:bCs/>
          <w:color w:val="000000" w:themeColor="text1"/>
          <w:sz w:val="22"/>
          <w:szCs w:val="22"/>
        </w:rPr>
      </w:pPr>
      <w:r w:rsidRPr="008A6A55">
        <w:rPr>
          <w:rFonts w:ascii="Arial" w:hAnsi="Arial" w:cs="Arial"/>
          <w:b/>
          <w:bCs/>
          <w:color w:val="000000" w:themeColor="text1"/>
          <w:sz w:val="22"/>
          <w:szCs w:val="22"/>
        </w:rPr>
        <w:t xml:space="preserve">Course Description </w:t>
      </w:r>
    </w:p>
    <w:p w14:paraId="611CF63F" w14:textId="795E0053" w:rsidR="004C5B26" w:rsidRPr="00947173" w:rsidRDefault="004C5B26" w:rsidP="004C5B26">
      <w:pPr>
        <w:pStyle w:val="NormalWeb"/>
        <w:rPr>
          <w:rFonts w:ascii="Arial" w:hAnsi="Arial" w:cs="Arial"/>
          <w:sz w:val="22"/>
          <w:szCs w:val="22"/>
        </w:rPr>
      </w:pPr>
      <w:r w:rsidRPr="00947173">
        <w:rPr>
          <w:rFonts w:ascii="Arial" w:hAnsi="Arial" w:cs="Arial"/>
          <w:sz w:val="22"/>
          <w:szCs w:val="22"/>
        </w:rPr>
        <w:t>This course explores the growth of the Islamic spiritual tradition from the earliest days of Islam.  It aims to help students know the diverse manifestations of this spiritual tradition; to examine the historical contexts in which Muslim spiritual paths, practices, and communities developed</w:t>
      </w:r>
      <w:r w:rsidR="006A1DB6" w:rsidRPr="00947173">
        <w:rPr>
          <w:rFonts w:ascii="Arial" w:hAnsi="Arial" w:cs="Arial"/>
          <w:sz w:val="22"/>
          <w:szCs w:val="22"/>
        </w:rPr>
        <w:t xml:space="preserve">. </w:t>
      </w:r>
      <w:r w:rsidRPr="00947173">
        <w:rPr>
          <w:rFonts w:ascii="Arial" w:hAnsi="Arial" w:cs="Arial"/>
          <w:sz w:val="22"/>
          <w:szCs w:val="22"/>
        </w:rPr>
        <w:t>We will read both primary sources in translation and secondary sources, reflect on the teachings of a cross-section of Muslim spiritual masters, learn about the development of Sufism as</w:t>
      </w:r>
      <w:r w:rsidR="0077514C" w:rsidRPr="00947173">
        <w:rPr>
          <w:rFonts w:ascii="Arial" w:hAnsi="Arial" w:cs="Arial"/>
          <w:sz w:val="22"/>
          <w:szCs w:val="22"/>
        </w:rPr>
        <w:t xml:space="preserve"> one </w:t>
      </w:r>
      <w:r w:rsidRPr="00947173">
        <w:rPr>
          <w:rFonts w:ascii="Arial" w:hAnsi="Arial" w:cs="Arial"/>
          <w:sz w:val="22"/>
          <w:szCs w:val="22"/>
        </w:rPr>
        <w:t xml:space="preserve">manifestation of Islamic spirituality, and consider diverse positions on forms and practices of Islamic spirituality. We will encounter English translations of some of the greatest masterpieces </w:t>
      </w:r>
      <w:r w:rsidRPr="00947173">
        <w:rPr>
          <w:rFonts w:ascii="Arial" w:hAnsi="Arial" w:cs="Arial"/>
          <w:sz w:val="22"/>
          <w:szCs w:val="22"/>
        </w:rPr>
        <w:lastRenderedPageBreak/>
        <w:t>of Sufi</w:t>
      </w:r>
      <w:r w:rsidR="0077514C" w:rsidRPr="00947173">
        <w:rPr>
          <w:rFonts w:ascii="Arial" w:hAnsi="Arial" w:cs="Arial"/>
          <w:sz w:val="22"/>
          <w:szCs w:val="22"/>
        </w:rPr>
        <w:t xml:space="preserve"> Arabic and Persian</w:t>
      </w:r>
      <w:r w:rsidRPr="00947173">
        <w:rPr>
          <w:rFonts w:ascii="Arial" w:hAnsi="Arial" w:cs="Arial"/>
          <w:sz w:val="22"/>
          <w:szCs w:val="22"/>
        </w:rPr>
        <w:t xml:space="preserve"> literature, works which inspire both Muslim and non-Muslim practitioners of spirituality. This course explores how the spiritual dimension of Islam in its diverse forms animates Muslim life and inspires seekers of the Divine around the world.  </w:t>
      </w:r>
    </w:p>
    <w:p w14:paraId="50E99BD4" w14:textId="6FD735FC" w:rsidR="008A3051" w:rsidRPr="00947173" w:rsidRDefault="006628F4" w:rsidP="00947173">
      <w:pPr>
        <w:pStyle w:val="NormalWeb"/>
        <w:rPr>
          <w:rFonts w:ascii="Arial" w:hAnsi="Arial" w:cs="Arial"/>
          <w:color w:val="0070C0"/>
          <w:sz w:val="22"/>
          <w:szCs w:val="22"/>
        </w:rPr>
      </w:pPr>
      <w:r w:rsidRPr="00947173">
        <w:rPr>
          <w:rFonts w:ascii="Arial" w:hAnsi="Arial" w:cs="Arial"/>
          <w:b/>
          <w:color w:val="0070C0"/>
          <w:sz w:val="22"/>
          <w:szCs w:val="22"/>
        </w:rPr>
        <w:t>Required</w:t>
      </w:r>
      <w:r w:rsidR="00EA23D2" w:rsidRPr="00947173">
        <w:rPr>
          <w:rFonts w:ascii="Arial" w:hAnsi="Arial" w:cs="Arial"/>
          <w:b/>
          <w:color w:val="0070C0"/>
          <w:sz w:val="22"/>
          <w:szCs w:val="22"/>
        </w:rPr>
        <w:t xml:space="preserve"> Readings</w:t>
      </w:r>
      <w:r w:rsidR="00C41926" w:rsidRPr="00947173">
        <w:rPr>
          <w:rFonts w:ascii="Arial" w:hAnsi="Arial" w:cs="Arial"/>
          <w:color w:val="0070C0"/>
          <w:sz w:val="22"/>
          <w:szCs w:val="22"/>
        </w:rPr>
        <w:t>:</w:t>
      </w:r>
      <w:r w:rsidR="00947173">
        <w:rPr>
          <w:rFonts w:ascii="Arial" w:hAnsi="Arial" w:cs="Arial"/>
          <w:color w:val="0070C0"/>
          <w:sz w:val="22"/>
          <w:szCs w:val="22"/>
        </w:rPr>
        <w:t xml:space="preserve"> (If material is not on the Digital Theological Library, </w:t>
      </w:r>
      <w:r w:rsidR="008A6A55">
        <w:rPr>
          <w:rFonts w:ascii="Arial" w:hAnsi="Arial" w:cs="Arial"/>
          <w:color w:val="0070C0"/>
          <w:sz w:val="22"/>
          <w:szCs w:val="22"/>
        </w:rPr>
        <w:t xml:space="preserve">you are </w:t>
      </w:r>
      <w:r w:rsidR="00947173">
        <w:rPr>
          <w:rFonts w:ascii="Arial" w:hAnsi="Arial" w:cs="Arial"/>
          <w:color w:val="0070C0"/>
          <w:sz w:val="22"/>
          <w:szCs w:val="22"/>
        </w:rPr>
        <w:t>expected to acquire a copy prior to the start of classes.)</w:t>
      </w:r>
    </w:p>
    <w:p w14:paraId="2D0BEE4E" w14:textId="77777777" w:rsidR="008A3051" w:rsidRPr="00947173" w:rsidRDefault="008A3051" w:rsidP="008A3051">
      <w:pPr>
        <w:rPr>
          <w:rFonts w:ascii="Arial" w:hAnsi="Arial" w:cs="Arial"/>
          <w:color w:val="000000" w:themeColor="text1"/>
          <w:sz w:val="22"/>
          <w:szCs w:val="22"/>
        </w:rPr>
      </w:pPr>
      <w:r w:rsidRPr="00947173">
        <w:rPr>
          <w:rFonts w:ascii="Arial" w:hAnsi="Arial" w:cs="Arial"/>
          <w:color w:val="000000" w:themeColor="text1"/>
          <w:sz w:val="22"/>
          <w:szCs w:val="22"/>
        </w:rPr>
        <w:t xml:space="preserve">Attar, Farid al-Din, Dick Davis, and Afkham </w:t>
      </w:r>
      <w:proofErr w:type="spellStart"/>
      <w:r w:rsidRPr="00947173">
        <w:rPr>
          <w:rFonts w:ascii="Arial" w:hAnsi="Arial" w:cs="Arial"/>
          <w:color w:val="000000" w:themeColor="text1"/>
          <w:sz w:val="22"/>
          <w:szCs w:val="22"/>
        </w:rPr>
        <w:t>Darbandi</w:t>
      </w:r>
      <w:proofErr w:type="spellEnd"/>
      <w:r w:rsidRPr="00947173">
        <w:rPr>
          <w:rFonts w:ascii="Arial" w:hAnsi="Arial" w:cs="Arial"/>
          <w:color w:val="000000" w:themeColor="text1"/>
          <w:sz w:val="22"/>
          <w:szCs w:val="22"/>
        </w:rPr>
        <w:t xml:space="preserve">, </w:t>
      </w:r>
      <w:r w:rsidRPr="00947173">
        <w:rPr>
          <w:rFonts w:ascii="Arial" w:hAnsi="Arial" w:cs="Arial"/>
          <w:i/>
          <w:color w:val="000000" w:themeColor="text1"/>
          <w:sz w:val="22"/>
          <w:szCs w:val="22"/>
        </w:rPr>
        <w:t>The Conference of the Birds,</w:t>
      </w:r>
      <w:r w:rsidRPr="00947173">
        <w:rPr>
          <w:rFonts w:ascii="Arial" w:hAnsi="Arial" w:cs="Arial"/>
          <w:color w:val="000000" w:themeColor="text1"/>
          <w:sz w:val="22"/>
          <w:szCs w:val="22"/>
        </w:rPr>
        <w:t xml:space="preserve"> </w:t>
      </w:r>
      <w:proofErr w:type="spellStart"/>
      <w:r w:rsidRPr="00947173">
        <w:rPr>
          <w:rFonts w:ascii="Arial" w:hAnsi="Arial" w:cs="Arial"/>
          <w:color w:val="000000" w:themeColor="text1"/>
          <w:sz w:val="22"/>
          <w:szCs w:val="22"/>
        </w:rPr>
        <w:t>Hammondsworth</w:t>
      </w:r>
      <w:proofErr w:type="spellEnd"/>
      <w:r w:rsidRPr="00947173">
        <w:rPr>
          <w:rFonts w:ascii="Arial" w:hAnsi="Arial" w:cs="Arial"/>
          <w:color w:val="000000" w:themeColor="text1"/>
          <w:sz w:val="22"/>
          <w:szCs w:val="22"/>
        </w:rPr>
        <w:t>, Middlesex, Penguin Books, 1984. PDF-online)</w:t>
      </w:r>
    </w:p>
    <w:p w14:paraId="3DC1FB74" w14:textId="77777777" w:rsidR="008A3051" w:rsidRPr="00947173" w:rsidRDefault="008A3051" w:rsidP="008A3051">
      <w:pPr>
        <w:rPr>
          <w:rFonts w:ascii="Arial" w:hAnsi="Arial" w:cs="Arial"/>
          <w:color w:val="000000" w:themeColor="text1"/>
          <w:sz w:val="22"/>
          <w:szCs w:val="22"/>
        </w:rPr>
      </w:pPr>
      <w:hyperlink r:id="rId8" w:history="1">
        <w:r w:rsidRPr="00947173">
          <w:rPr>
            <w:rStyle w:val="Hyperlink"/>
            <w:rFonts w:ascii="Arial" w:hAnsi="Arial" w:cs="Arial"/>
            <w:color w:val="000000" w:themeColor="text1"/>
            <w:sz w:val="22"/>
            <w:szCs w:val="22"/>
          </w:rPr>
          <w:t>https://sufipathoflove.files.wordpress.com/2019/10/the-conference-of-the-birds.pdf</w:t>
        </w:r>
      </w:hyperlink>
    </w:p>
    <w:p w14:paraId="71F14B7B" w14:textId="0E14709D" w:rsidR="008A3051" w:rsidRPr="00947173" w:rsidRDefault="008A3051" w:rsidP="008A3051">
      <w:pPr>
        <w:pStyle w:val="NormalWeb"/>
        <w:rPr>
          <w:rFonts w:ascii="Arial" w:hAnsi="Arial" w:cs="Arial"/>
          <w:color w:val="000000" w:themeColor="text1"/>
          <w:sz w:val="22"/>
          <w:szCs w:val="22"/>
        </w:rPr>
      </w:pPr>
      <w:r w:rsidRPr="00947173">
        <w:rPr>
          <w:rFonts w:ascii="Arial" w:hAnsi="Arial" w:cs="Arial"/>
          <w:color w:val="000000" w:themeColor="text1"/>
          <w:sz w:val="22"/>
          <w:szCs w:val="22"/>
        </w:rPr>
        <w:t xml:space="preserve">Martin Lings, </w:t>
      </w:r>
      <w:proofErr w:type="gramStart"/>
      <w:r w:rsidRPr="00947173">
        <w:rPr>
          <w:rFonts w:ascii="Arial" w:hAnsi="Arial" w:cs="Arial"/>
          <w:i/>
          <w:iCs/>
          <w:color w:val="000000" w:themeColor="text1"/>
          <w:sz w:val="22"/>
          <w:szCs w:val="22"/>
        </w:rPr>
        <w:t>What</w:t>
      </w:r>
      <w:proofErr w:type="gramEnd"/>
      <w:r w:rsidRPr="00947173">
        <w:rPr>
          <w:rFonts w:ascii="Arial" w:hAnsi="Arial" w:cs="Arial"/>
          <w:i/>
          <w:iCs/>
          <w:color w:val="000000" w:themeColor="text1"/>
          <w:sz w:val="22"/>
          <w:szCs w:val="22"/>
        </w:rPr>
        <w:t xml:space="preserve"> is Sufism?</w:t>
      </w:r>
      <w:r w:rsidR="00A87815" w:rsidRPr="00947173">
        <w:rPr>
          <w:rFonts w:ascii="Arial" w:hAnsi="Arial" w:cs="Arial"/>
          <w:i/>
          <w:iCs/>
          <w:color w:val="000000" w:themeColor="text1"/>
          <w:sz w:val="22"/>
          <w:szCs w:val="22"/>
        </w:rPr>
        <w:t xml:space="preserve"> </w:t>
      </w:r>
      <w:r w:rsidR="00A87815" w:rsidRPr="00947173">
        <w:rPr>
          <w:rFonts w:ascii="Arial" w:hAnsi="Arial" w:cs="Arial"/>
          <w:color w:val="000000" w:themeColor="text1"/>
          <w:sz w:val="22"/>
          <w:szCs w:val="22"/>
        </w:rPr>
        <w:t>Cambridge:</w:t>
      </w:r>
      <w:r w:rsidR="00A87815" w:rsidRPr="00947173">
        <w:rPr>
          <w:rFonts w:ascii="Arial" w:hAnsi="Arial" w:cs="Arial"/>
          <w:i/>
          <w:iCs/>
          <w:color w:val="000000" w:themeColor="text1"/>
          <w:sz w:val="22"/>
          <w:szCs w:val="22"/>
        </w:rPr>
        <w:t xml:space="preserve"> </w:t>
      </w:r>
      <w:r w:rsidR="00A87815" w:rsidRPr="00947173">
        <w:rPr>
          <w:rFonts w:ascii="Arial" w:hAnsi="Arial" w:cs="Arial"/>
          <w:color w:val="000000" w:themeColor="text1"/>
          <w:sz w:val="22"/>
          <w:szCs w:val="22"/>
        </w:rPr>
        <w:t>The Islamic Texts Society, 1995.</w:t>
      </w:r>
      <w:r w:rsidR="00947173">
        <w:rPr>
          <w:rFonts w:ascii="Arial" w:hAnsi="Arial" w:cs="Arial"/>
          <w:color w:val="000000" w:themeColor="text1"/>
          <w:sz w:val="22"/>
          <w:szCs w:val="22"/>
        </w:rPr>
        <w:t>I</w:t>
      </w:r>
    </w:p>
    <w:p w14:paraId="46DAB592" w14:textId="77777777" w:rsidR="00C41926" w:rsidRPr="00947173" w:rsidRDefault="00C41926" w:rsidP="00C41926">
      <w:pPr>
        <w:rPr>
          <w:rFonts w:ascii="Arial" w:hAnsi="Arial" w:cs="Arial"/>
          <w:color w:val="000000" w:themeColor="text1"/>
          <w:sz w:val="22"/>
          <w:szCs w:val="22"/>
        </w:rPr>
      </w:pPr>
      <w:r w:rsidRPr="00947173">
        <w:rPr>
          <w:rFonts w:ascii="Arial" w:hAnsi="Arial" w:cs="Arial"/>
          <w:color w:val="000000" w:themeColor="text1"/>
          <w:sz w:val="22"/>
          <w:szCs w:val="22"/>
        </w:rPr>
        <w:t xml:space="preserve">Michael Sells, </w:t>
      </w:r>
      <w:r w:rsidRPr="00947173">
        <w:rPr>
          <w:rFonts w:ascii="Arial" w:hAnsi="Arial" w:cs="Arial"/>
          <w:i/>
          <w:color w:val="000000" w:themeColor="text1"/>
          <w:sz w:val="22"/>
          <w:szCs w:val="22"/>
        </w:rPr>
        <w:t>Early Islamic Mysticism: Sufi, Qur’an, Miraj, Poetic and Theological Writings</w:t>
      </w:r>
      <w:r w:rsidRPr="00947173">
        <w:rPr>
          <w:rFonts w:ascii="Arial" w:hAnsi="Arial" w:cs="Arial"/>
          <w:color w:val="000000" w:themeColor="text1"/>
          <w:sz w:val="22"/>
          <w:szCs w:val="22"/>
        </w:rPr>
        <w:t>.</w:t>
      </w:r>
    </w:p>
    <w:p w14:paraId="4F748C10" w14:textId="51E45D3E" w:rsidR="00C41926" w:rsidRDefault="00C41926" w:rsidP="00C41926">
      <w:pPr>
        <w:rPr>
          <w:rFonts w:ascii="Arial" w:hAnsi="Arial" w:cs="Arial"/>
          <w:b/>
          <w:bCs/>
          <w:color w:val="000000" w:themeColor="text1"/>
          <w:sz w:val="22"/>
          <w:szCs w:val="22"/>
        </w:rPr>
      </w:pPr>
      <w:r w:rsidRPr="00947173">
        <w:rPr>
          <w:rFonts w:ascii="Arial" w:hAnsi="Arial" w:cs="Arial"/>
          <w:color w:val="000000" w:themeColor="text1"/>
          <w:sz w:val="22"/>
          <w:szCs w:val="22"/>
        </w:rPr>
        <w:t xml:space="preserve">Paulist Press, 1996. </w:t>
      </w:r>
    </w:p>
    <w:p w14:paraId="150745EC" w14:textId="77777777" w:rsidR="00C41926" w:rsidRPr="00947173" w:rsidRDefault="00C41926" w:rsidP="00C41926">
      <w:pPr>
        <w:rPr>
          <w:rFonts w:ascii="Arial" w:hAnsi="Arial" w:cs="Arial"/>
          <w:color w:val="000000" w:themeColor="text1"/>
        </w:rPr>
      </w:pPr>
    </w:p>
    <w:p w14:paraId="085B9CBE" w14:textId="752753A6" w:rsidR="00A87815" w:rsidRPr="00A87815" w:rsidRDefault="00A87815" w:rsidP="00A87815">
      <w:pPr>
        <w:rPr>
          <w:rFonts w:ascii="Arial" w:hAnsi="Arial" w:cs="Arial"/>
          <w:color w:val="000000" w:themeColor="text1"/>
          <w:sz w:val="22"/>
          <w:szCs w:val="22"/>
        </w:rPr>
      </w:pPr>
      <w:r w:rsidRPr="00A87815">
        <w:rPr>
          <w:rFonts w:ascii="Arial" w:hAnsi="Arial" w:cs="Arial"/>
          <w:color w:val="000000" w:themeColor="text1"/>
          <w:sz w:val="22"/>
          <w:szCs w:val="22"/>
        </w:rPr>
        <w:t> </w:t>
      </w:r>
      <w:proofErr w:type="spellStart"/>
      <w:r w:rsidRPr="00A87815">
        <w:rPr>
          <w:rFonts w:ascii="Arial" w:hAnsi="Arial" w:cs="Arial"/>
          <w:color w:val="000000" w:themeColor="text1"/>
          <w:sz w:val="22"/>
          <w:szCs w:val="22"/>
        </w:rPr>
        <w:t>Imām</w:t>
      </w:r>
      <w:proofErr w:type="spellEnd"/>
      <w:r w:rsidRPr="00A87815">
        <w:rPr>
          <w:rFonts w:ascii="Arial" w:hAnsi="Arial" w:cs="Arial"/>
          <w:color w:val="000000" w:themeColor="text1"/>
          <w:sz w:val="22"/>
          <w:szCs w:val="22"/>
        </w:rPr>
        <w:t xml:space="preserve"> </w:t>
      </w:r>
      <w:proofErr w:type="spellStart"/>
      <w:r w:rsidRPr="00A87815">
        <w:rPr>
          <w:rFonts w:ascii="Arial" w:hAnsi="Arial" w:cs="Arial"/>
          <w:color w:val="000000" w:themeColor="text1"/>
          <w:sz w:val="22"/>
          <w:szCs w:val="22"/>
        </w:rPr>
        <w:t>Mawlūd's</w:t>
      </w:r>
      <w:proofErr w:type="spellEnd"/>
      <w:r w:rsidRPr="00A87815">
        <w:rPr>
          <w:rFonts w:ascii="Arial" w:hAnsi="Arial" w:cs="Arial"/>
          <w:color w:val="000000" w:themeColor="text1"/>
          <w:sz w:val="22"/>
          <w:szCs w:val="22"/>
        </w:rPr>
        <w:t xml:space="preserve"> </w:t>
      </w:r>
      <w:proofErr w:type="spellStart"/>
      <w:r w:rsidRPr="00A87815">
        <w:rPr>
          <w:rFonts w:ascii="Arial" w:hAnsi="Arial" w:cs="Arial"/>
          <w:i/>
          <w:iCs/>
          <w:color w:val="000000" w:themeColor="text1"/>
          <w:sz w:val="22"/>
          <w:szCs w:val="22"/>
        </w:rPr>
        <w:t>Maṭharat</w:t>
      </w:r>
      <w:proofErr w:type="spellEnd"/>
      <w:r w:rsidRPr="00A87815">
        <w:rPr>
          <w:rFonts w:ascii="Arial" w:hAnsi="Arial" w:cs="Arial"/>
          <w:i/>
          <w:iCs/>
          <w:color w:val="000000" w:themeColor="text1"/>
          <w:sz w:val="22"/>
          <w:szCs w:val="22"/>
        </w:rPr>
        <w:t xml:space="preserve"> al-</w:t>
      </w:r>
      <w:proofErr w:type="spellStart"/>
      <w:r w:rsidRPr="00A87815">
        <w:rPr>
          <w:rFonts w:ascii="Arial" w:hAnsi="Arial" w:cs="Arial"/>
          <w:i/>
          <w:iCs/>
          <w:color w:val="000000" w:themeColor="text1"/>
          <w:sz w:val="22"/>
          <w:szCs w:val="22"/>
        </w:rPr>
        <w:t>Qulūb</w:t>
      </w:r>
      <w:proofErr w:type="spellEnd"/>
      <w:r w:rsidRPr="00947173">
        <w:rPr>
          <w:rFonts w:ascii="Arial" w:hAnsi="Arial" w:cs="Arial"/>
          <w:color w:val="000000" w:themeColor="text1"/>
          <w:sz w:val="22"/>
          <w:szCs w:val="22"/>
        </w:rPr>
        <w:t>,</w:t>
      </w:r>
      <w:r w:rsidRPr="00947173">
        <w:rPr>
          <w:rFonts w:ascii="Arial" w:hAnsi="Arial" w:cs="Arial"/>
          <w:color w:val="000000" w:themeColor="text1"/>
          <w:sz w:val="21"/>
          <w:szCs w:val="21"/>
        </w:rPr>
        <w:t xml:space="preserve"> </w:t>
      </w:r>
      <w:r w:rsidRPr="00947173">
        <w:rPr>
          <w:rFonts w:ascii="Arial" w:hAnsi="Arial" w:cs="Arial"/>
          <w:color w:val="000000" w:themeColor="text1"/>
          <w:sz w:val="22"/>
          <w:szCs w:val="22"/>
        </w:rPr>
        <w:t>Signs, Symptoms and Cures of the Spiritual Diseases of the Heart</w:t>
      </w:r>
      <w:r w:rsidR="00947173">
        <w:rPr>
          <w:rFonts w:ascii="Arial" w:hAnsi="Arial" w:cs="Arial"/>
          <w:color w:val="000000" w:themeColor="text1"/>
          <w:sz w:val="22"/>
          <w:szCs w:val="22"/>
        </w:rPr>
        <w:t xml:space="preserve">, </w:t>
      </w:r>
      <w:r w:rsidRPr="00947173">
        <w:rPr>
          <w:rFonts w:ascii="Arial" w:hAnsi="Arial" w:cs="Arial"/>
          <w:color w:val="000000" w:themeColor="text1"/>
          <w:sz w:val="22"/>
          <w:szCs w:val="22"/>
        </w:rPr>
        <w:t>trans. Hamza Yusuf. PDF.</w:t>
      </w:r>
    </w:p>
    <w:p w14:paraId="400490A2" w14:textId="5759FD9A" w:rsidR="00C41926" w:rsidRPr="00947173" w:rsidRDefault="00C41926" w:rsidP="00C41926">
      <w:pPr>
        <w:rPr>
          <w:rFonts w:ascii="Arial" w:hAnsi="Arial" w:cs="Arial"/>
          <w:color w:val="000000" w:themeColor="text1"/>
          <w:sz w:val="22"/>
          <w:szCs w:val="22"/>
        </w:rPr>
      </w:pPr>
    </w:p>
    <w:p w14:paraId="0A2D7531" w14:textId="77777777" w:rsidR="00C41926" w:rsidRPr="00947173" w:rsidRDefault="00C41926" w:rsidP="00C41926">
      <w:pPr>
        <w:rPr>
          <w:rFonts w:ascii="Arial" w:hAnsi="Arial" w:cs="Arial"/>
          <w:color w:val="000000" w:themeColor="text1"/>
          <w:sz w:val="22"/>
          <w:szCs w:val="22"/>
        </w:rPr>
      </w:pPr>
    </w:p>
    <w:p w14:paraId="291D72EA" w14:textId="6187EE0D" w:rsidR="006628F4" w:rsidRPr="00947173" w:rsidRDefault="002C3420" w:rsidP="00836B42">
      <w:pPr>
        <w:rPr>
          <w:rFonts w:ascii="Arial" w:hAnsi="Arial" w:cs="Arial"/>
          <w:color w:val="000000" w:themeColor="text1"/>
          <w:sz w:val="22"/>
          <w:szCs w:val="22"/>
        </w:rPr>
      </w:pPr>
      <w:r w:rsidRPr="00947173">
        <w:rPr>
          <w:rFonts w:ascii="Arial" w:hAnsi="Arial" w:cs="Arial"/>
          <w:color w:val="000000" w:themeColor="text1"/>
          <w:sz w:val="22"/>
          <w:szCs w:val="22"/>
        </w:rPr>
        <w:t xml:space="preserve"> </w:t>
      </w:r>
      <w:r w:rsidR="006628F4" w:rsidRPr="00947173">
        <w:rPr>
          <w:rFonts w:ascii="Arial" w:hAnsi="Arial" w:cs="Arial"/>
          <w:b/>
          <w:color w:val="000000" w:themeColor="text1"/>
          <w:sz w:val="22"/>
          <w:szCs w:val="22"/>
        </w:rPr>
        <w:t xml:space="preserve">Course Learning Objectives:  </w:t>
      </w:r>
      <w:r w:rsidR="006628F4" w:rsidRPr="00947173">
        <w:rPr>
          <w:rFonts w:ascii="Arial" w:hAnsi="Arial" w:cs="Arial"/>
          <w:color w:val="000000" w:themeColor="text1"/>
          <w:sz w:val="22"/>
          <w:szCs w:val="22"/>
        </w:rPr>
        <w:t>Upon successful completion of the course, students will be able to</w:t>
      </w:r>
    </w:p>
    <w:p w14:paraId="6413F91A" w14:textId="1FAAECE6" w:rsidR="00A2671F" w:rsidRPr="00947173" w:rsidRDefault="00A2671F" w:rsidP="00A2671F">
      <w:pPr>
        <w:pStyle w:val="NormalWeb"/>
        <w:numPr>
          <w:ilvl w:val="0"/>
          <w:numId w:val="6"/>
        </w:numPr>
        <w:rPr>
          <w:rFonts w:ascii="Arial" w:hAnsi="Arial" w:cs="Arial"/>
          <w:color w:val="000000" w:themeColor="text1"/>
          <w:sz w:val="22"/>
          <w:szCs w:val="22"/>
        </w:rPr>
      </w:pPr>
      <w:r w:rsidRPr="00947173">
        <w:rPr>
          <w:rFonts w:ascii="Arial" w:hAnsi="Arial" w:cs="Arial"/>
          <w:color w:val="000000" w:themeColor="text1"/>
          <w:sz w:val="22"/>
          <w:szCs w:val="22"/>
        </w:rPr>
        <w:t>Locate the roots of the spiritual dimension of Islam in the Qur’an and the life of the Prophet Muhammad</w:t>
      </w:r>
      <w:r w:rsidR="00FA029B" w:rsidRPr="00947173">
        <w:rPr>
          <w:rFonts w:ascii="Arial" w:hAnsi="Arial" w:cs="Arial"/>
          <w:color w:val="000000" w:themeColor="text1"/>
          <w:sz w:val="22"/>
          <w:szCs w:val="22"/>
        </w:rPr>
        <w:t xml:space="preserve"> (PBUH)</w:t>
      </w:r>
    </w:p>
    <w:p w14:paraId="6D483D80" w14:textId="49D062F2" w:rsidR="00A2671F" w:rsidRPr="00947173" w:rsidRDefault="00A2671F" w:rsidP="00A2671F">
      <w:pPr>
        <w:pStyle w:val="NormalWeb"/>
        <w:numPr>
          <w:ilvl w:val="0"/>
          <w:numId w:val="6"/>
        </w:numPr>
        <w:rPr>
          <w:rFonts w:ascii="Arial" w:hAnsi="Arial" w:cs="Arial"/>
          <w:color w:val="000000" w:themeColor="text1"/>
          <w:sz w:val="22"/>
          <w:szCs w:val="22"/>
        </w:rPr>
      </w:pPr>
      <w:r w:rsidRPr="00947173">
        <w:rPr>
          <w:rFonts w:ascii="Arial" w:hAnsi="Arial" w:cs="Arial"/>
          <w:color w:val="000000" w:themeColor="text1"/>
          <w:sz w:val="22"/>
          <w:szCs w:val="22"/>
        </w:rPr>
        <w:t xml:space="preserve">Demonstrate understanding of the centrality of virtue and ethical development in Islamic spirituality </w:t>
      </w:r>
    </w:p>
    <w:p w14:paraId="076C364A" w14:textId="70D94D88" w:rsidR="00A2671F" w:rsidRPr="00947173" w:rsidRDefault="00A26A45" w:rsidP="00A2671F">
      <w:pPr>
        <w:pStyle w:val="NormalWeb"/>
        <w:numPr>
          <w:ilvl w:val="0"/>
          <w:numId w:val="6"/>
        </w:numPr>
        <w:rPr>
          <w:rFonts w:ascii="Arial" w:hAnsi="Arial" w:cs="Arial"/>
          <w:color w:val="000000" w:themeColor="text1"/>
          <w:sz w:val="22"/>
          <w:szCs w:val="22"/>
        </w:rPr>
      </w:pPr>
      <w:r w:rsidRPr="00947173">
        <w:rPr>
          <w:rFonts w:ascii="Arial" w:hAnsi="Arial" w:cs="Arial"/>
          <w:color w:val="000000" w:themeColor="text1"/>
          <w:sz w:val="22"/>
          <w:szCs w:val="22"/>
        </w:rPr>
        <w:t xml:space="preserve">Identify </w:t>
      </w:r>
      <w:r w:rsidR="00A2671F" w:rsidRPr="00947173">
        <w:rPr>
          <w:rFonts w:ascii="Arial" w:hAnsi="Arial" w:cs="Arial"/>
          <w:color w:val="000000" w:themeColor="text1"/>
          <w:sz w:val="22"/>
          <w:szCs w:val="22"/>
        </w:rPr>
        <w:t>key figure</w:t>
      </w:r>
      <w:r w:rsidR="00FA029B" w:rsidRPr="00947173">
        <w:rPr>
          <w:rFonts w:ascii="Arial" w:hAnsi="Arial" w:cs="Arial"/>
          <w:color w:val="000000" w:themeColor="text1"/>
          <w:sz w:val="22"/>
          <w:szCs w:val="22"/>
        </w:rPr>
        <w:t>s</w:t>
      </w:r>
      <w:r w:rsidR="00A2671F" w:rsidRPr="00947173">
        <w:rPr>
          <w:rFonts w:ascii="Arial" w:hAnsi="Arial" w:cs="Arial"/>
          <w:color w:val="000000" w:themeColor="text1"/>
          <w:sz w:val="22"/>
          <w:szCs w:val="22"/>
        </w:rPr>
        <w:t xml:space="preserve"> in Muslim spiritual thought and practice and explain their significance.</w:t>
      </w:r>
    </w:p>
    <w:p w14:paraId="090ED581" w14:textId="464EE102" w:rsidR="00A26A45" w:rsidRPr="00947173" w:rsidRDefault="00A26A45" w:rsidP="00A2671F">
      <w:pPr>
        <w:pStyle w:val="NormalWeb"/>
        <w:numPr>
          <w:ilvl w:val="0"/>
          <w:numId w:val="6"/>
        </w:numPr>
        <w:rPr>
          <w:rFonts w:ascii="Arial" w:hAnsi="Arial" w:cs="Arial"/>
          <w:color w:val="000000" w:themeColor="text1"/>
          <w:sz w:val="22"/>
          <w:szCs w:val="22"/>
        </w:rPr>
      </w:pPr>
      <w:r w:rsidRPr="00947173">
        <w:rPr>
          <w:rFonts w:ascii="Arial" w:hAnsi="Arial" w:cs="Arial"/>
          <w:color w:val="000000" w:themeColor="text1"/>
          <w:sz w:val="22"/>
          <w:szCs w:val="22"/>
        </w:rPr>
        <w:t xml:space="preserve">Demonstrate familiarity with the principles of Sufism </w:t>
      </w:r>
    </w:p>
    <w:p w14:paraId="276B4C9F" w14:textId="77777777" w:rsidR="00836B42" w:rsidRPr="00947173" w:rsidRDefault="002423E7" w:rsidP="006628F4">
      <w:pPr>
        <w:pStyle w:val="NormalWeb"/>
        <w:numPr>
          <w:ilvl w:val="0"/>
          <w:numId w:val="6"/>
        </w:numPr>
        <w:rPr>
          <w:rFonts w:ascii="Arial" w:hAnsi="Arial" w:cs="Arial"/>
          <w:color w:val="000000" w:themeColor="text1"/>
          <w:sz w:val="22"/>
          <w:szCs w:val="22"/>
        </w:rPr>
      </w:pPr>
      <w:r w:rsidRPr="00947173">
        <w:rPr>
          <w:rFonts w:ascii="Arial" w:hAnsi="Arial" w:cs="Arial"/>
          <w:color w:val="000000" w:themeColor="text1"/>
          <w:sz w:val="22"/>
          <w:szCs w:val="22"/>
        </w:rPr>
        <w:t xml:space="preserve">Demonstrate appreciation of Sufi </w:t>
      </w:r>
      <w:r w:rsidR="001C60D7" w:rsidRPr="00947173">
        <w:rPr>
          <w:rFonts w:ascii="Arial" w:hAnsi="Arial" w:cs="Arial"/>
          <w:color w:val="000000" w:themeColor="text1"/>
          <w:sz w:val="22"/>
          <w:szCs w:val="22"/>
        </w:rPr>
        <w:t>poetr</w:t>
      </w:r>
      <w:r w:rsidR="00241D5C" w:rsidRPr="00947173">
        <w:rPr>
          <w:rFonts w:ascii="Arial" w:hAnsi="Arial" w:cs="Arial"/>
          <w:color w:val="000000" w:themeColor="text1"/>
          <w:sz w:val="22"/>
          <w:szCs w:val="22"/>
        </w:rPr>
        <w:t>y</w:t>
      </w:r>
      <w:r w:rsidRPr="00947173">
        <w:rPr>
          <w:rFonts w:ascii="Arial" w:hAnsi="Arial" w:cs="Arial"/>
          <w:color w:val="000000" w:themeColor="text1"/>
          <w:sz w:val="22"/>
          <w:szCs w:val="22"/>
        </w:rPr>
        <w:t xml:space="preserve"> as </w:t>
      </w:r>
      <w:r w:rsidR="00A26A45" w:rsidRPr="00947173">
        <w:rPr>
          <w:rFonts w:ascii="Arial" w:hAnsi="Arial" w:cs="Arial"/>
          <w:color w:val="000000" w:themeColor="text1"/>
          <w:sz w:val="22"/>
          <w:szCs w:val="22"/>
        </w:rPr>
        <w:t>a form of spiritual inspiration</w:t>
      </w:r>
      <w:r w:rsidR="00FA029B" w:rsidRPr="00947173">
        <w:rPr>
          <w:rFonts w:ascii="Arial" w:hAnsi="Arial" w:cs="Arial"/>
          <w:color w:val="000000" w:themeColor="text1"/>
          <w:sz w:val="22"/>
          <w:szCs w:val="22"/>
        </w:rPr>
        <w:t xml:space="preserve"> and teaching</w:t>
      </w:r>
      <w:r w:rsidR="001C60D7" w:rsidRPr="00947173">
        <w:rPr>
          <w:rFonts w:ascii="Arial" w:hAnsi="Arial" w:cs="Arial"/>
          <w:color w:val="000000" w:themeColor="text1"/>
          <w:sz w:val="22"/>
          <w:szCs w:val="22"/>
        </w:rPr>
        <w:t>.</w:t>
      </w:r>
    </w:p>
    <w:p w14:paraId="43BF6F1E" w14:textId="612018FB" w:rsidR="006628F4" w:rsidRPr="00947173" w:rsidRDefault="006628F4" w:rsidP="00836B42">
      <w:pPr>
        <w:pStyle w:val="NormalWeb"/>
        <w:ind w:left="720"/>
        <w:rPr>
          <w:rFonts w:ascii="Arial" w:hAnsi="Arial" w:cs="Arial"/>
          <w:color w:val="000000" w:themeColor="text1"/>
          <w:sz w:val="22"/>
          <w:szCs w:val="22"/>
        </w:rPr>
      </w:pPr>
      <w:r w:rsidRPr="00947173">
        <w:rPr>
          <w:rFonts w:ascii="Arial" w:hAnsi="Arial" w:cs="Arial"/>
          <w:b/>
          <w:bCs/>
          <w:color w:val="000000" w:themeColor="text1"/>
          <w:sz w:val="22"/>
          <w:szCs w:val="22"/>
        </w:rPr>
        <w:t>This course assists students in achieving the following program outcomes through its content, learning activities and assignments and their assessment:</w:t>
      </w:r>
    </w:p>
    <w:p w14:paraId="2216B0AF" w14:textId="64FD6BA6" w:rsidR="006628F4" w:rsidRPr="00947173" w:rsidRDefault="006628F4" w:rsidP="006628F4">
      <w:pPr>
        <w:pStyle w:val="NormalWeb"/>
        <w:rPr>
          <w:rFonts w:ascii="Arial" w:hAnsi="Arial" w:cs="Arial"/>
          <w:b/>
          <w:bCs/>
          <w:color w:val="000000" w:themeColor="text1"/>
          <w:sz w:val="22"/>
          <w:szCs w:val="22"/>
        </w:rPr>
      </w:pPr>
      <w:r w:rsidRPr="00947173">
        <w:rPr>
          <w:rFonts w:ascii="Arial" w:hAnsi="Arial" w:cs="Arial"/>
          <w:b/>
          <w:bCs/>
          <w:color w:val="000000" w:themeColor="text1"/>
          <w:sz w:val="22"/>
          <w:szCs w:val="22"/>
        </w:rPr>
        <w:t>Master of Arts in</w:t>
      </w:r>
      <w:r w:rsidR="003020BD" w:rsidRPr="00947173">
        <w:rPr>
          <w:rFonts w:ascii="Arial" w:hAnsi="Arial" w:cs="Arial"/>
          <w:b/>
          <w:bCs/>
          <w:color w:val="000000" w:themeColor="text1"/>
          <w:sz w:val="22"/>
          <w:szCs w:val="22"/>
        </w:rPr>
        <w:t xml:space="preserve"> Interr</w:t>
      </w:r>
      <w:r w:rsidRPr="00947173">
        <w:rPr>
          <w:rFonts w:ascii="Arial" w:hAnsi="Arial" w:cs="Arial"/>
          <w:b/>
          <w:bCs/>
          <w:color w:val="000000" w:themeColor="text1"/>
          <w:sz w:val="22"/>
          <w:szCs w:val="22"/>
        </w:rPr>
        <w:t>eligious Studies</w:t>
      </w:r>
      <w:r w:rsidR="003020BD" w:rsidRPr="00947173">
        <w:rPr>
          <w:rFonts w:ascii="Arial" w:hAnsi="Arial" w:cs="Arial"/>
          <w:b/>
          <w:bCs/>
          <w:color w:val="000000" w:themeColor="text1"/>
          <w:sz w:val="22"/>
          <w:szCs w:val="22"/>
        </w:rPr>
        <w:t xml:space="preserve"> (MAIRS)</w:t>
      </w:r>
      <w:r w:rsidRPr="00947173">
        <w:rPr>
          <w:rFonts w:ascii="Arial" w:hAnsi="Arial" w:cs="Arial"/>
          <w:b/>
          <w:bCs/>
          <w:color w:val="000000" w:themeColor="text1"/>
          <w:sz w:val="22"/>
          <w:szCs w:val="22"/>
        </w:rPr>
        <w:t xml:space="preserve">: Learning Outcomes </w:t>
      </w:r>
    </w:p>
    <w:p w14:paraId="5B84FACC" w14:textId="77777777" w:rsidR="006628F4" w:rsidRPr="00947173" w:rsidRDefault="006628F4" w:rsidP="006628F4">
      <w:pPr>
        <w:pStyle w:val="NormalWeb"/>
        <w:numPr>
          <w:ilvl w:val="0"/>
          <w:numId w:val="26"/>
        </w:numPr>
        <w:rPr>
          <w:rFonts w:ascii="Arial" w:hAnsi="Arial" w:cs="Arial"/>
          <w:color w:val="000000" w:themeColor="text1"/>
          <w:sz w:val="22"/>
          <w:szCs w:val="22"/>
        </w:rPr>
      </w:pPr>
      <w:r w:rsidRPr="00947173">
        <w:rPr>
          <w:rFonts w:ascii="Arial" w:hAnsi="Arial" w:cs="Arial"/>
          <w:color w:val="000000" w:themeColor="text1"/>
          <w:sz w:val="22"/>
          <w:szCs w:val="22"/>
        </w:rPr>
        <w:t>To demonstrate foundational and critical knowledge of one’s own religion</w:t>
      </w:r>
    </w:p>
    <w:p w14:paraId="17963A0E" w14:textId="77777777" w:rsidR="006628F4" w:rsidRPr="00947173" w:rsidRDefault="006628F4" w:rsidP="006628F4">
      <w:pPr>
        <w:pStyle w:val="NormalWeb"/>
        <w:numPr>
          <w:ilvl w:val="0"/>
          <w:numId w:val="26"/>
        </w:numPr>
        <w:rPr>
          <w:rFonts w:ascii="Arial" w:hAnsi="Arial" w:cs="Arial"/>
          <w:color w:val="000000" w:themeColor="text1"/>
          <w:sz w:val="22"/>
          <w:szCs w:val="22"/>
        </w:rPr>
      </w:pPr>
      <w:r w:rsidRPr="00947173">
        <w:rPr>
          <w:rFonts w:ascii="Arial" w:hAnsi="Arial" w:cs="Arial"/>
          <w:color w:val="000000" w:themeColor="text1"/>
          <w:sz w:val="22"/>
          <w:szCs w:val="22"/>
        </w:rPr>
        <w:t>To demonstrate the knowledge, capacities, and willingness to respectfully engage other religions and world views</w:t>
      </w:r>
    </w:p>
    <w:p w14:paraId="793DEBAC" w14:textId="77777777" w:rsidR="006628F4" w:rsidRPr="00947173" w:rsidRDefault="006628F4" w:rsidP="006628F4">
      <w:pPr>
        <w:pStyle w:val="NormalWeb"/>
        <w:numPr>
          <w:ilvl w:val="0"/>
          <w:numId w:val="26"/>
        </w:numPr>
        <w:rPr>
          <w:rFonts w:ascii="Arial" w:hAnsi="Arial" w:cs="Arial"/>
          <w:color w:val="000000" w:themeColor="text1"/>
          <w:sz w:val="22"/>
          <w:szCs w:val="22"/>
        </w:rPr>
      </w:pPr>
      <w:r w:rsidRPr="00947173">
        <w:rPr>
          <w:rFonts w:ascii="Arial" w:hAnsi="Arial" w:cs="Arial"/>
          <w:color w:val="000000" w:themeColor="text1"/>
          <w:sz w:val="22"/>
          <w:szCs w:val="22"/>
        </w:rPr>
        <w:t xml:space="preserve">To demonstrate knowledge of the practices of one’s own religious tradition and the capacity to appreciate the practices of other religious traditions </w:t>
      </w:r>
    </w:p>
    <w:p w14:paraId="591B6659" w14:textId="41C37DBE" w:rsidR="007D3DF0" w:rsidRPr="00947173" w:rsidRDefault="003020BD" w:rsidP="00426109">
      <w:pPr>
        <w:pStyle w:val="NormalWeb"/>
        <w:rPr>
          <w:rFonts w:ascii="Arial" w:hAnsi="Arial" w:cs="Arial"/>
          <w:b/>
          <w:bCs/>
          <w:color w:val="000000" w:themeColor="text1"/>
          <w:sz w:val="22"/>
          <w:szCs w:val="22"/>
        </w:rPr>
      </w:pPr>
      <w:r w:rsidRPr="00947173">
        <w:rPr>
          <w:rFonts w:ascii="Arial" w:hAnsi="Arial" w:cs="Arial"/>
          <w:b/>
          <w:bCs/>
          <w:color w:val="000000" w:themeColor="text1"/>
          <w:sz w:val="22"/>
          <w:szCs w:val="22"/>
        </w:rPr>
        <w:t>Master of Arts in Chaplaincy (MAC):  Learning Outcome</w:t>
      </w:r>
      <w:r w:rsidR="0098547E" w:rsidRPr="00947173">
        <w:rPr>
          <w:rFonts w:ascii="Arial" w:hAnsi="Arial" w:cs="Arial"/>
          <w:b/>
          <w:bCs/>
          <w:color w:val="000000" w:themeColor="text1"/>
          <w:sz w:val="22"/>
          <w:szCs w:val="22"/>
        </w:rPr>
        <w:t xml:space="preserve"> # 3: </w:t>
      </w:r>
      <w:r w:rsidR="0098547E" w:rsidRPr="00947173">
        <w:rPr>
          <w:rFonts w:ascii="Arial" w:hAnsi="Arial" w:cs="Arial"/>
          <w:color w:val="000000" w:themeColor="text1"/>
          <w:sz w:val="22"/>
          <w:szCs w:val="22"/>
        </w:rPr>
        <w:t>Possess concrete skills for working in a multi-faith environment…developed both in the classroom and through supervised field work</w:t>
      </w:r>
      <w:r w:rsidR="0098547E" w:rsidRPr="00947173">
        <w:rPr>
          <w:rFonts w:ascii="Arial" w:hAnsi="Arial" w:cs="Arial"/>
          <w:b/>
          <w:bCs/>
          <w:color w:val="000000" w:themeColor="text1"/>
          <w:sz w:val="22"/>
          <w:szCs w:val="22"/>
        </w:rPr>
        <w:t>.</w:t>
      </w:r>
    </w:p>
    <w:p w14:paraId="19096602" w14:textId="2AE97432" w:rsidR="00426109" w:rsidRPr="008A6A55" w:rsidRDefault="00426109" w:rsidP="00426109">
      <w:pPr>
        <w:pStyle w:val="NormalWeb"/>
        <w:rPr>
          <w:rFonts w:ascii="Arial" w:hAnsi="Arial" w:cs="Arial"/>
          <w:b/>
          <w:color w:val="000000" w:themeColor="text1"/>
          <w:u w:val="single"/>
        </w:rPr>
      </w:pPr>
      <w:r w:rsidRPr="008A6A55">
        <w:rPr>
          <w:rFonts w:ascii="Arial" w:hAnsi="Arial" w:cs="Arial"/>
          <w:b/>
          <w:color w:val="000000" w:themeColor="text1"/>
          <w:u w:val="single"/>
        </w:rPr>
        <w:t>Course Requirements:</w:t>
      </w:r>
    </w:p>
    <w:p w14:paraId="2D9B899E" w14:textId="2E8DB447" w:rsidR="005F0CF9" w:rsidRPr="008A6A55" w:rsidRDefault="00947173" w:rsidP="009A2B24">
      <w:pPr>
        <w:pStyle w:val="NormalWeb"/>
        <w:numPr>
          <w:ilvl w:val="0"/>
          <w:numId w:val="39"/>
        </w:numPr>
        <w:rPr>
          <w:rFonts w:ascii="Arial" w:hAnsi="Arial" w:cs="Arial"/>
          <w:color w:val="000000" w:themeColor="text1"/>
        </w:rPr>
      </w:pPr>
      <w:r w:rsidRPr="008A6A55">
        <w:rPr>
          <w:rFonts w:ascii="Arial" w:hAnsi="Arial" w:cs="Arial"/>
          <w:color w:val="000000" w:themeColor="text1"/>
          <w:u w:val="single"/>
        </w:rPr>
        <w:lastRenderedPageBreak/>
        <w:t xml:space="preserve">Attendance, active </w:t>
      </w:r>
      <w:r w:rsidR="00807B70" w:rsidRPr="008A6A55">
        <w:rPr>
          <w:rFonts w:ascii="Arial" w:hAnsi="Arial" w:cs="Arial"/>
          <w:color w:val="000000" w:themeColor="text1"/>
          <w:u w:val="single"/>
        </w:rPr>
        <w:t>participation</w:t>
      </w:r>
      <w:r w:rsidRPr="008A6A55">
        <w:rPr>
          <w:rFonts w:ascii="Arial" w:hAnsi="Arial" w:cs="Arial"/>
          <w:color w:val="000000" w:themeColor="text1"/>
          <w:u w:val="single"/>
        </w:rPr>
        <w:t xml:space="preserve"> and preparedness</w:t>
      </w:r>
      <w:r w:rsidR="00710AD3" w:rsidRPr="008A6A55">
        <w:rPr>
          <w:rFonts w:ascii="Arial" w:hAnsi="Arial" w:cs="Arial"/>
          <w:color w:val="000000" w:themeColor="text1"/>
          <w:u w:val="single"/>
        </w:rPr>
        <w:t xml:space="preserve"> in each class session</w:t>
      </w:r>
      <w:r w:rsidR="00807B70" w:rsidRPr="008A6A55">
        <w:rPr>
          <w:rFonts w:ascii="Arial" w:hAnsi="Arial" w:cs="Arial"/>
          <w:color w:val="000000" w:themeColor="text1"/>
          <w:u w:val="single"/>
        </w:rPr>
        <w:t xml:space="preserve"> (</w:t>
      </w:r>
      <w:r w:rsidRPr="008A6A55">
        <w:rPr>
          <w:rFonts w:ascii="Arial" w:hAnsi="Arial" w:cs="Arial"/>
          <w:color w:val="000000" w:themeColor="text1"/>
          <w:u w:val="single"/>
        </w:rPr>
        <w:t>6</w:t>
      </w:r>
      <w:r w:rsidR="00710AD3" w:rsidRPr="008A6A55">
        <w:rPr>
          <w:rFonts w:ascii="Arial" w:hAnsi="Arial" w:cs="Arial"/>
          <w:color w:val="000000" w:themeColor="text1"/>
          <w:u w:val="single"/>
        </w:rPr>
        <w:t>0</w:t>
      </w:r>
      <w:r w:rsidR="00807B70" w:rsidRPr="008A6A55">
        <w:rPr>
          <w:rFonts w:ascii="Arial" w:hAnsi="Arial" w:cs="Arial"/>
          <w:color w:val="000000" w:themeColor="text1"/>
          <w:u w:val="single"/>
        </w:rPr>
        <w:t>%)</w:t>
      </w:r>
      <w:r w:rsidR="00426109" w:rsidRPr="008A6A55">
        <w:rPr>
          <w:rFonts w:ascii="Arial" w:hAnsi="Arial" w:cs="Arial"/>
          <w:color w:val="000000" w:themeColor="text1"/>
        </w:rPr>
        <w:t>: Students shall attend class each week for two hours via Zoom having done the assigned reading and any assignments</w:t>
      </w:r>
      <w:r w:rsidR="005E2C56" w:rsidRPr="008A6A55">
        <w:rPr>
          <w:rFonts w:ascii="Arial" w:hAnsi="Arial" w:cs="Arial"/>
          <w:color w:val="000000" w:themeColor="text1"/>
        </w:rPr>
        <w:t xml:space="preserve"> </w:t>
      </w:r>
      <w:r w:rsidR="00426109" w:rsidRPr="008A6A55">
        <w:rPr>
          <w:rFonts w:ascii="Arial" w:hAnsi="Arial" w:cs="Arial"/>
          <w:color w:val="000000" w:themeColor="text1"/>
        </w:rPr>
        <w:t>in advance of the class hou</w:t>
      </w:r>
      <w:r w:rsidR="00836B42" w:rsidRPr="008A6A55">
        <w:rPr>
          <w:rFonts w:ascii="Arial" w:hAnsi="Arial" w:cs="Arial"/>
          <w:color w:val="000000" w:themeColor="text1"/>
        </w:rPr>
        <w:t xml:space="preserve">r. </w:t>
      </w:r>
      <w:r w:rsidR="00710AD3" w:rsidRPr="008A6A55">
        <w:rPr>
          <w:rFonts w:ascii="Arial" w:hAnsi="Arial" w:cs="Arial"/>
          <w:color w:val="000000" w:themeColor="text1"/>
        </w:rPr>
        <w:t xml:space="preserve">Students are to be </w:t>
      </w:r>
      <w:r w:rsidR="00AD7439" w:rsidRPr="008A6A55">
        <w:rPr>
          <w:rFonts w:ascii="Arial" w:hAnsi="Arial" w:cs="Arial"/>
          <w:color w:val="000000" w:themeColor="text1"/>
        </w:rPr>
        <w:t xml:space="preserve">prepared to respond </w:t>
      </w:r>
      <w:r w:rsidR="00AD7439" w:rsidRPr="008A6A55">
        <w:rPr>
          <w:rFonts w:ascii="Arial" w:hAnsi="Arial" w:cs="Arial"/>
          <w:color w:val="000000" w:themeColor="text1"/>
          <w:u w:val="single"/>
        </w:rPr>
        <w:t>substantively</w:t>
      </w:r>
      <w:r w:rsidR="00710AD3" w:rsidRPr="008A6A55">
        <w:rPr>
          <w:rFonts w:ascii="Arial" w:hAnsi="Arial" w:cs="Arial"/>
          <w:color w:val="000000" w:themeColor="text1"/>
        </w:rPr>
        <w:t xml:space="preserve"> regarding the assigned reading, lecture, or other assigned material</w:t>
      </w:r>
      <w:r w:rsidR="00426109" w:rsidRPr="008A6A55">
        <w:rPr>
          <w:rFonts w:ascii="Arial" w:hAnsi="Arial" w:cs="Arial"/>
          <w:color w:val="000000" w:themeColor="text1"/>
        </w:rPr>
        <w:t>.</w:t>
      </w:r>
      <w:r w:rsidR="005F0CF9" w:rsidRPr="008A6A55">
        <w:rPr>
          <w:rFonts w:ascii="Arial" w:hAnsi="Arial" w:cs="Arial"/>
          <w:color w:val="000000" w:themeColor="text1"/>
        </w:rPr>
        <w:t xml:space="preserve"> </w:t>
      </w:r>
    </w:p>
    <w:p w14:paraId="2C10A2E9" w14:textId="51C534E9" w:rsidR="009A2B24" w:rsidRPr="008A6A55" w:rsidRDefault="00947173" w:rsidP="009A2B24">
      <w:pPr>
        <w:pStyle w:val="NormalWeb"/>
        <w:numPr>
          <w:ilvl w:val="0"/>
          <w:numId w:val="39"/>
        </w:numPr>
        <w:rPr>
          <w:rFonts w:ascii="Arial" w:hAnsi="Arial" w:cs="Arial"/>
          <w:color w:val="000000" w:themeColor="text1"/>
        </w:rPr>
      </w:pPr>
      <w:r w:rsidRPr="008A6A55">
        <w:rPr>
          <w:rFonts w:ascii="Arial" w:hAnsi="Arial" w:cs="Arial"/>
          <w:color w:val="000000" w:themeColor="text1"/>
        </w:rPr>
        <w:t>Quizzes, Exams,</w:t>
      </w:r>
      <w:r w:rsidR="00C658EC">
        <w:rPr>
          <w:rFonts w:ascii="Arial" w:hAnsi="Arial" w:cs="Arial"/>
          <w:color w:val="000000" w:themeColor="text1"/>
        </w:rPr>
        <w:t xml:space="preserve"> Presentations,</w:t>
      </w:r>
      <w:r w:rsidRPr="008A6A55">
        <w:rPr>
          <w:rFonts w:ascii="Arial" w:hAnsi="Arial" w:cs="Arial"/>
          <w:color w:val="000000" w:themeColor="text1"/>
        </w:rPr>
        <w:t xml:space="preserve"> and Written Assignments </w:t>
      </w:r>
      <w:r w:rsidR="00C658EC">
        <w:rPr>
          <w:rFonts w:ascii="Arial" w:hAnsi="Arial" w:cs="Arial"/>
          <w:color w:val="000000" w:themeColor="text1"/>
        </w:rPr>
        <w:t>--</w:t>
      </w:r>
      <w:r w:rsidRPr="008A6A55">
        <w:rPr>
          <w:rFonts w:ascii="Arial" w:hAnsi="Arial" w:cs="Arial"/>
          <w:color w:val="000000" w:themeColor="text1"/>
        </w:rPr>
        <w:t>40%</w:t>
      </w:r>
    </w:p>
    <w:p w14:paraId="744AFEE0" w14:textId="14A00F46" w:rsidR="006628F4" w:rsidRPr="008A6A55" w:rsidRDefault="006628F4" w:rsidP="006628F4">
      <w:pPr>
        <w:pStyle w:val="NormalWeb"/>
        <w:rPr>
          <w:rFonts w:ascii="Arial" w:hAnsi="Arial" w:cs="Arial"/>
          <w:bCs/>
          <w:color w:val="000000" w:themeColor="text1"/>
        </w:rPr>
      </w:pPr>
      <w:proofErr w:type="gramStart"/>
      <w:r w:rsidRPr="008A6A55">
        <w:rPr>
          <w:rFonts w:ascii="Arial" w:hAnsi="Arial" w:cs="Arial"/>
          <w:bCs/>
          <w:color w:val="000000" w:themeColor="text1"/>
        </w:rPr>
        <w:t xml:space="preserve">Course </w:t>
      </w:r>
      <w:r w:rsidR="008A6A55" w:rsidRPr="008A6A55">
        <w:rPr>
          <w:rFonts w:ascii="Arial" w:hAnsi="Arial" w:cs="Arial"/>
          <w:bCs/>
          <w:color w:val="000000" w:themeColor="text1"/>
        </w:rPr>
        <w:t xml:space="preserve"> Reading</w:t>
      </w:r>
      <w:proofErr w:type="gramEnd"/>
      <w:r w:rsidR="008A6A55" w:rsidRPr="008A6A55">
        <w:rPr>
          <w:rFonts w:ascii="Arial" w:hAnsi="Arial" w:cs="Arial"/>
          <w:bCs/>
          <w:color w:val="000000" w:themeColor="text1"/>
        </w:rPr>
        <w:t xml:space="preserve"> </w:t>
      </w:r>
      <w:r w:rsidRPr="008A6A55">
        <w:rPr>
          <w:rFonts w:ascii="Arial" w:hAnsi="Arial" w:cs="Arial"/>
          <w:bCs/>
          <w:color w:val="000000" w:themeColor="text1"/>
        </w:rPr>
        <w:t>Schedule: (may be modified as necessary)</w:t>
      </w:r>
      <w:r w:rsidR="008A6A55" w:rsidRPr="008A6A55">
        <w:rPr>
          <w:rFonts w:ascii="Arial" w:hAnsi="Arial" w:cs="Arial"/>
          <w:bCs/>
          <w:color w:val="000000" w:themeColor="text1"/>
        </w:rPr>
        <w:t xml:space="preserve"> Written </w:t>
      </w:r>
      <w:proofErr w:type="gramStart"/>
      <w:r w:rsidR="008A6A55" w:rsidRPr="008A6A55">
        <w:rPr>
          <w:rFonts w:ascii="Arial" w:hAnsi="Arial" w:cs="Arial"/>
          <w:bCs/>
          <w:color w:val="000000" w:themeColor="text1"/>
        </w:rPr>
        <w:t>assignments  will</w:t>
      </w:r>
      <w:proofErr w:type="gramEnd"/>
      <w:r w:rsidR="008A6A55" w:rsidRPr="008A6A55">
        <w:rPr>
          <w:rFonts w:ascii="Arial" w:hAnsi="Arial" w:cs="Arial"/>
          <w:bCs/>
          <w:color w:val="000000" w:themeColor="text1"/>
        </w:rPr>
        <w:t xml:space="preserve"> </w:t>
      </w:r>
      <w:r w:rsidRPr="008A6A55">
        <w:rPr>
          <w:rFonts w:ascii="Arial" w:hAnsi="Arial" w:cs="Arial"/>
          <w:bCs/>
          <w:color w:val="000000" w:themeColor="text1"/>
        </w:rPr>
        <w:t xml:space="preserve"> </w:t>
      </w:r>
      <w:r w:rsidR="008A6A55" w:rsidRPr="008A6A55">
        <w:rPr>
          <w:rFonts w:ascii="Arial" w:hAnsi="Arial" w:cs="Arial"/>
          <w:bCs/>
          <w:color w:val="000000" w:themeColor="text1"/>
        </w:rPr>
        <w:t>be given in class for the discussion online.</w:t>
      </w:r>
      <w:r w:rsidR="00C658EC">
        <w:rPr>
          <w:rFonts w:ascii="Arial" w:hAnsi="Arial" w:cs="Arial"/>
          <w:bCs/>
          <w:color w:val="000000" w:themeColor="text1"/>
        </w:rPr>
        <w:t xml:space="preserve"> Assignments to make presentations will be given after the first 2 weeks.</w:t>
      </w:r>
    </w:p>
    <w:p w14:paraId="076965F6" w14:textId="3C818C1C" w:rsidR="007C522D" w:rsidRPr="008A6A55" w:rsidRDefault="00AB77E4" w:rsidP="00305848">
      <w:pPr>
        <w:pStyle w:val="NormalWeb"/>
        <w:rPr>
          <w:rFonts w:ascii="Arial" w:hAnsi="Arial" w:cs="Arial"/>
        </w:rPr>
      </w:pPr>
      <w:r w:rsidRPr="00C658EC">
        <w:rPr>
          <w:rFonts w:ascii="Arial" w:hAnsi="Arial" w:cs="Arial"/>
          <w:bCs/>
        </w:rPr>
        <w:t>9/</w:t>
      </w:r>
      <w:r w:rsidR="007C522D" w:rsidRPr="00C658EC">
        <w:rPr>
          <w:rFonts w:ascii="Arial" w:hAnsi="Arial" w:cs="Arial"/>
          <w:bCs/>
        </w:rPr>
        <w:t>4</w:t>
      </w:r>
      <w:r w:rsidR="00305848" w:rsidRPr="00C658EC">
        <w:rPr>
          <w:rFonts w:ascii="Arial" w:hAnsi="Arial" w:cs="Arial"/>
          <w:bCs/>
        </w:rPr>
        <w:t>:</w:t>
      </w:r>
      <w:r w:rsidR="0060260D" w:rsidRPr="008A6A55">
        <w:rPr>
          <w:rFonts w:ascii="Arial" w:hAnsi="Arial" w:cs="Arial"/>
        </w:rPr>
        <w:t xml:space="preserve"> </w:t>
      </w:r>
      <w:r w:rsidR="007C522D" w:rsidRPr="008A6A55">
        <w:rPr>
          <w:rFonts w:ascii="Arial" w:hAnsi="Arial" w:cs="Arial"/>
        </w:rPr>
        <w:t>Lings, Chapters 1-4.</w:t>
      </w:r>
    </w:p>
    <w:p w14:paraId="658D8991" w14:textId="205FADA1" w:rsidR="00FF7360" w:rsidRPr="008A6A55" w:rsidRDefault="00AB77E4" w:rsidP="007D3DF0">
      <w:pPr>
        <w:pStyle w:val="NormalWeb"/>
        <w:rPr>
          <w:rFonts w:ascii="Arial" w:hAnsi="Arial" w:cs="Arial"/>
        </w:rPr>
      </w:pPr>
      <w:r w:rsidRPr="00C658EC">
        <w:rPr>
          <w:rFonts w:ascii="Arial" w:hAnsi="Arial" w:cs="Arial"/>
          <w:bCs/>
        </w:rPr>
        <w:t>9/</w:t>
      </w:r>
      <w:r w:rsidR="007C522D" w:rsidRPr="00C658EC">
        <w:rPr>
          <w:rFonts w:ascii="Arial" w:hAnsi="Arial" w:cs="Arial"/>
          <w:bCs/>
        </w:rPr>
        <w:t>11</w:t>
      </w:r>
      <w:r w:rsidR="006628F4" w:rsidRPr="00C658EC">
        <w:rPr>
          <w:rFonts w:ascii="Arial" w:hAnsi="Arial" w:cs="Arial"/>
          <w:bCs/>
        </w:rPr>
        <w:t>:</w:t>
      </w:r>
      <w:r w:rsidR="006628F4" w:rsidRPr="008A6A55">
        <w:rPr>
          <w:rFonts w:ascii="Arial" w:hAnsi="Arial" w:cs="Arial"/>
        </w:rPr>
        <w:t xml:space="preserve"> </w:t>
      </w:r>
      <w:r w:rsidR="00F850C9" w:rsidRPr="008A6A55">
        <w:rPr>
          <w:rFonts w:ascii="Arial" w:hAnsi="Arial" w:cs="Arial"/>
        </w:rPr>
        <w:t xml:space="preserve"> </w:t>
      </w:r>
      <w:r w:rsidR="007C522D" w:rsidRPr="008A6A55">
        <w:rPr>
          <w:rFonts w:ascii="Arial" w:hAnsi="Arial" w:cs="Arial"/>
        </w:rPr>
        <w:t>Lings, Chapters 7-9</w:t>
      </w:r>
    </w:p>
    <w:p w14:paraId="6224EE76" w14:textId="4C13339A" w:rsidR="00253264" w:rsidRPr="008A6A55" w:rsidRDefault="007C522D" w:rsidP="007C522D">
      <w:pPr>
        <w:pStyle w:val="NormalWeb"/>
        <w:rPr>
          <w:rFonts w:ascii="Arial" w:hAnsi="Arial" w:cs="Arial"/>
          <w:b/>
          <w:bCs/>
        </w:rPr>
      </w:pPr>
      <w:r w:rsidRPr="00C658EC">
        <w:rPr>
          <w:rFonts w:ascii="Arial" w:hAnsi="Arial" w:cs="Arial"/>
        </w:rPr>
        <w:t>9/18:</w:t>
      </w:r>
      <w:r w:rsidRPr="008A6A55">
        <w:rPr>
          <w:rFonts w:ascii="Arial" w:hAnsi="Arial" w:cs="Arial"/>
          <w:b/>
          <w:bCs/>
        </w:rPr>
        <w:t xml:space="preserve"> </w:t>
      </w:r>
      <w:r w:rsidRPr="008A6A55">
        <w:rPr>
          <w:rFonts w:ascii="Arial" w:hAnsi="Arial" w:cs="Arial"/>
        </w:rPr>
        <w:t>Sells, Ch</w:t>
      </w:r>
      <w:r w:rsidR="00F6287B" w:rsidRPr="008A6A55">
        <w:rPr>
          <w:rFonts w:ascii="Arial" w:hAnsi="Arial" w:cs="Arial"/>
        </w:rPr>
        <w:t>. 1-Sources of Islamic Mysticism</w:t>
      </w:r>
    </w:p>
    <w:p w14:paraId="56B62A05" w14:textId="133E9C19" w:rsidR="00594597" w:rsidRPr="008A6A55" w:rsidRDefault="007C522D" w:rsidP="006628F4">
      <w:pPr>
        <w:rPr>
          <w:rFonts w:ascii="Arial" w:hAnsi="Arial" w:cs="Arial"/>
          <w:b/>
          <w:bCs/>
        </w:rPr>
      </w:pPr>
      <w:r w:rsidRPr="00C658EC">
        <w:rPr>
          <w:rFonts w:ascii="Arial" w:hAnsi="Arial" w:cs="Arial"/>
        </w:rPr>
        <w:t>9/25:</w:t>
      </w:r>
      <w:r w:rsidRPr="008A6A55">
        <w:rPr>
          <w:rFonts w:ascii="Arial" w:hAnsi="Arial" w:cs="Arial"/>
          <w:b/>
          <w:bCs/>
        </w:rPr>
        <w:t xml:space="preserve"> </w:t>
      </w:r>
      <w:r w:rsidRPr="008A6A55">
        <w:rPr>
          <w:rFonts w:ascii="Arial" w:hAnsi="Arial" w:cs="Arial"/>
        </w:rPr>
        <w:t>Sells, Ch. 2</w:t>
      </w:r>
      <w:r w:rsidR="00F6287B" w:rsidRPr="008A6A55">
        <w:rPr>
          <w:rFonts w:ascii="Arial" w:hAnsi="Arial" w:cs="Arial"/>
        </w:rPr>
        <w:t xml:space="preserve">- </w:t>
      </w:r>
      <w:r w:rsidR="00F6287B" w:rsidRPr="008A6A55">
        <w:rPr>
          <w:rFonts w:ascii="Arial" w:hAnsi="Arial" w:cs="Arial"/>
        </w:rPr>
        <w:t>Early Sufi Qur’an Interpretation</w:t>
      </w:r>
    </w:p>
    <w:p w14:paraId="3926510F" w14:textId="77777777" w:rsidR="004B13E6" w:rsidRPr="008A6A55" w:rsidRDefault="004B13E6" w:rsidP="006628F4">
      <w:pPr>
        <w:rPr>
          <w:rFonts w:ascii="Arial" w:hAnsi="Arial" w:cs="Arial"/>
          <w:b/>
          <w:bCs/>
        </w:rPr>
      </w:pPr>
    </w:p>
    <w:p w14:paraId="3A6DC86E" w14:textId="3A51D921" w:rsidR="007C522D" w:rsidRPr="008A6A55" w:rsidRDefault="007C522D" w:rsidP="006628F4">
      <w:pPr>
        <w:rPr>
          <w:rFonts w:ascii="Arial" w:hAnsi="Arial" w:cs="Arial"/>
        </w:rPr>
      </w:pPr>
      <w:r w:rsidRPr="00C658EC">
        <w:rPr>
          <w:rFonts w:ascii="Arial" w:hAnsi="Arial" w:cs="Arial"/>
        </w:rPr>
        <w:t>10/9:</w:t>
      </w:r>
      <w:r w:rsidRPr="008A6A55">
        <w:rPr>
          <w:rFonts w:ascii="Arial" w:hAnsi="Arial" w:cs="Arial"/>
          <w:b/>
          <w:bCs/>
        </w:rPr>
        <w:t xml:space="preserve"> </w:t>
      </w:r>
      <w:r w:rsidR="00F6287B" w:rsidRPr="008A6A55">
        <w:rPr>
          <w:rFonts w:ascii="Arial" w:hAnsi="Arial" w:cs="Arial"/>
        </w:rPr>
        <w:t>Sells, Ch. 3—</w:t>
      </w:r>
      <w:proofErr w:type="spellStart"/>
      <w:r w:rsidR="00F6287B" w:rsidRPr="008A6A55">
        <w:rPr>
          <w:rFonts w:ascii="Arial" w:hAnsi="Arial" w:cs="Arial"/>
        </w:rPr>
        <w:t>Qushayri</w:t>
      </w:r>
      <w:proofErr w:type="spellEnd"/>
    </w:p>
    <w:p w14:paraId="26A24C6E" w14:textId="77777777" w:rsidR="00F6287B" w:rsidRPr="008A6A55" w:rsidRDefault="00F6287B" w:rsidP="006628F4">
      <w:pPr>
        <w:rPr>
          <w:rFonts w:ascii="Arial" w:hAnsi="Arial" w:cs="Arial"/>
        </w:rPr>
      </w:pPr>
    </w:p>
    <w:p w14:paraId="259FF4D6" w14:textId="093DD7EB" w:rsidR="00F6287B" w:rsidRPr="008A6A55" w:rsidRDefault="00F6287B" w:rsidP="006628F4">
      <w:pPr>
        <w:rPr>
          <w:rFonts w:ascii="Arial" w:hAnsi="Arial" w:cs="Arial"/>
          <w:b/>
          <w:bCs/>
        </w:rPr>
      </w:pPr>
      <w:r w:rsidRPr="00C658EC">
        <w:rPr>
          <w:rFonts w:ascii="Arial" w:hAnsi="Arial" w:cs="Arial"/>
        </w:rPr>
        <w:t>10/16</w:t>
      </w:r>
      <w:r w:rsidRPr="008A6A55">
        <w:rPr>
          <w:rFonts w:ascii="Arial" w:hAnsi="Arial" w:cs="Arial"/>
          <w:b/>
          <w:bCs/>
        </w:rPr>
        <w:t xml:space="preserve">: </w:t>
      </w:r>
      <w:r w:rsidRPr="008A6A55">
        <w:rPr>
          <w:rFonts w:ascii="Arial" w:hAnsi="Arial" w:cs="Arial"/>
        </w:rPr>
        <w:t>Sells, Ch. 4—Rabi ‘</w:t>
      </w:r>
      <w:proofErr w:type="gramStart"/>
      <w:r w:rsidRPr="008A6A55">
        <w:rPr>
          <w:rFonts w:ascii="Arial" w:hAnsi="Arial" w:cs="Arial"/>
        </w:rPr>
        <w:t>a;  Helminski</w:t>
      </w:r>
      <w:proofErr w:type="gramEnd"/>
      <w:r w:rsidR="00F536BC" w:rsidRPr="008A6A55">
        <w:rPr>
          <w:rFonts w:ascii="Arial" w:hAnsi="Arial" w:cs="Arial"/>
        </w:rPr>
        <w:t xml:space="preserve">, Readings from </w:t>
      </w:r>
      <w:r w:rsidRPr="008A6A55">
        <w:rPr>
          <w:rFonts w:ascii="Arial" w:hAnsi="Arial" w:cs="Arial"/>
          <w:i/>
          <w:iCs/>
        </w:rPr>
        <w:t>Women of Sufism</w:t>
      </w:r>
    </w:p>
    <w:p w14:paraId="1B2D0DAD" w14:textId="03BF09F4" w:rsidR="004B13E6" w:rsidRPr="008A6A55" w:rsidRDefault="004B13E6" w:rsidP="006628F4">
      <w:pPr>
        <w:rPr>
          <w:rFonts w:ascii="Arial" w:hAnsi="Arial" w:cs="Arial"/>
        </w:rPr>
      </w:pPr>
    </w:p>
    <w:p w14:paraId="3BACDB68" w14:textId="5D464F1A" w:rsidR="00550795" w:rsidRPr="008A6A55" w:rsidRDefault="00F6287B" w:rsidP="00F6287B">
      <w:pPr>
        <w:rPr>
          <w:rFonts w:ascii="Arial" w:hAnsi="Arial" w:cs="Arial"/>
        </w:rPr>
      </w:pPr>
      <w:r w:rsidRPr="008A6A55">
        <w:rPr>
          <w:rFonts w:ascii="Arial" w:hAnsi="Arial" w:cs="Arial"/>
        </w:rPr>
        <w:t>10/23: Sells, Ch.5—</w:t>
      </w:r>
      <w:r w:rsidR="00F536BC" w:rsidRPr="008A6A55">
        <w:rPr>
          <w:rFonts w:ascii="Arial" w:hAnsi="Arial" w:cs="Arial"/>
        </w:rPr>
        <w:t xml:space="preserve"> </w:t>
      </w:r>
      <w:proofErr w:type="spellStart"/>
      <w:r w:rsidR="00F536BC" w:rsidRPr="008A6A55">
        <w:rPr>
          <w:rFonts w:ascii="Arial" w:hAnsi="Arial" w:cs="Arial"/>
        </w:rPr>
        <w:t>Muhasibi</w:t>
      </w:r>
      <w:proofErr w:type="spellEnd"/>
      <w:r w:rsidR="00F536BC" w:rsidRPr="008A6A55">
        <w:rPr>
          <w:rFonts w:ascii="Arial" w:hAnsi="Arial" w:cs="Arial"/>
        </w:rPr>
        <w:t xml:space="preserve">; 1 hour in </w:t>
      </w:r>
      <w:proofErr w:type="spellStart"/>
      <w:r w:rsidR="00F536BC" w:rsidRPr="008A6A55">
        <w:rPr>
          <w:rFonts w:ascii="Arial" w:hAnsi="Arial" w:cs="Arial"/>
        </w:rPr>
        <w:t xml:space="preserve">class </w:t>
      </w:r>
      <w:proofErr w:type="spellEnd"/>
      <w:r w:rsidR="00F536BC" w:rsidRPr="008A6A55">
        <w:rPr>
          <w:rFonts w:ascii="Arial" w:hAnsi="Arial" w:cs="Arial"/>
        </w:rPr>
        <w:t>Mid-Term Exam</w:t>
      </w:r>
      <w:r w:rsidR="008A6A55" w:rsidRPr="008A6A55">
        <w:rPr>
          <w:rFonts w:ascii="Arial" w:hAnsi="Arial" w:cs="Arial"/>
        </w:rPr>
        <w:t>; Submit Book Reflection</w:t>
      </w:r>
    </w:p>
    <w:p w14:paraId="02E326CA" w14:textId="77777777" w:rsidR="00F6287B" w:rsidRPr="008A6A55" w:rsidRDefault="00F6287B" w:rsidP="00F6287B">
      <w:pPr>
        <w:rPr>
          <w:rFonts w:ascii="Arial" w:hAnsi="Arial" w:cs="Arial"/>
        </w:rPr>
      </w:pPr>
    </w:p>
    <w:p w14:paraId="2B1DA1D0" w14:textId="0E062126" w:rsidR="00F6287B" w:rsidRPr="008A6A55" w:rsidRDefault="00F6287B" w:rsidP="00F6287B">
      <w:pPr>
        <w:rPr>
          <w:rFonts w:ascii="Arial" w:hAnsi="Arial" w:cs="Arial"/>
        </w:rPr>
      </w:pPr>
      <w:r w:rsidRPr="008A6A55">
        <w:rPr>
          <w:rFonts w:ascii="Arial" w:hAnsi="Arial" w:cs="Arial"/>
        </w:rPr>
        <w:t>10/30:  Sells, Ch. 6—Sarraj; Ch. 7—</w:t>
      </w:r>
      <w:proofErr w:type="spellStart"/>
      <w:r w:rsidRPr="008A6A55">
        <w:rPr>
          <w:rFonts w:ascii="Arial" w:hAnsi="Arial" w:cs="Arial"/>
        </w:rPr>
        <w:t>Bistami</w:t>
      </w:r>
      <w:proofErr w:type="spellEnd"/>
    </w:p>
    <w:p w14:paraId="3C3BFCE4" w14:textId="77777777" w:rsidR="00F6287B" w:rsidRPr="008A6A55" w:rsidRDefault="00F6287B" w:rsidP="00F6287B">
      <w:pPr>
        <w:rPr>
          <w:rFonts w:ascii="Arial" w:hAnsi="Arial" w:cs="Arial"/>
        </w:rPr>
      </w:pPr>
    </w:p>
    <w:p w14:paraId="568937F4" w14:textId="075520D8" w:rsidR="00F6287B" w:rsidRPr="008A6A55" w:rsidRDefault="00F6287B" w:rsidP="00F6287B">
      <w:pPr>
        <w:rPr>
          <w:rFonts w:ascii="Arial" w:hAnsi="Arial" w:cs="Arial"/>
        </w:rPr>
      </w:pPr>
      <w:r w:rsidRPr="008A6A55">
        <w:rPr>
          <w:rFonts w:ascii="Arial" w:hAnsi="Arial" w:cs="Arial"/>
        </w:rPr>
        <w:t xml:space="preserve">11/8: </w:t>
      </w:r>
      <w:r w:rsidR="00F536BC" w:rsidRPr="008A6A55">
        <w:rPr>
          <w:rFonts w:ascii="Arial" w:hAnsi="Arial" w:cs="Arial"/>
        </w:rPr>
        <w:t xml:space="preserve">  </w:t>
      </w:r>
      <w:r w:rsidRPr="008A6A55">
        <w:rPr>
          <w:rFonts w:ascii="Arial" w:hAnsi="Arial" w:cs="Arial"/>
        </w:rPr>
        <w:t>Sells, Ch. 8—Junayd; Ch. 9—Hallaj</w:t>
      </w:r>
    </w:p>
    <w:p w14:paraId="401F4496" w14:textId="77777777" w:rsidR="00F6287B" w:rsidRPr="008A6A55" w:rsidRDefault="00F6287B" w:rsidP="00F6287B">
      <w:pPr>
        <w:rPr>
          <w:rFonts w:ascii="Arial" w:hAnsi="Arial" w:cs="Arial"/>
        </w:rPr>
      </w:pPr>
    </w:p>
    <w:p w14:paraId="7CD3DF10" w14:textId="0FEDC797" w:rsidR="00F6287B" w:rsidRPr="008A6A55" w:rsidRDefault="00F6287B" w:rsidP="00F6287B">
      <w:pPr>
        <w:rPr>
          <w:rFonts w:ascii="Arial" w:hAnsi="Arial" w:cs="Arial"/>
        </w:rPr>
      </w:pPr>
      <w:r w:rsidRPr="008A6A55">
        <w:rPr>
          <w:rFonts w:ascii="Arial" w:hAnsi="Arial" w:cs="Arial"/>
        </w:rPr>
        <w:t xml:space="preserve">11/15:  </w:t>
      </w:r>
      <w:r w:rsidR="00F536BC" w:rsidRPr="008A6A55">
        <w:rPr>
          <w:rFonts w:ascii="Arial" w:hAnsi="Arial" w:cs="Arial"/>
        </w:rPr>
        <w:t>Yusuf, pp 12-72</w:t>
      </w:r>
    </w:p>
    <w:p w14:paraId="0D0C3F9E" w14:textId="77777777" w:rsidR="00F536BC" w:rsidRPr="008A6A55" w:rsidRDefault="00F536BC" w:rsidP="00F6287B">
      <w:pPr>
        <w:rPr>
          <w:rFonts w:ascii="Arial" w:hAnsi="Arial" w:cs="Arial"/>
        </w:rPr>
      </w:pPr>
    </w:p>
    <w:p w14:paraId="27445FDE" w14:textId="6094EDDB" w:rsidR="00F536BC" w:rsidRPr="008A6A55" w:rsidRDefault="00F536BC" w:rsidP="00F6287B">
      <w:pPr>
        <w:rPr>
          <w:rFonts w:ascii="Arial" w:hAnsi="Arial" w:cs="Arial"/>
        </w:rPr>
      </w:pPr>
      <w:r w:rsidRPr="008A6A55">
        <w:rPr>
          <w:rFonts w:ascii="Arial" w:hAnsi="Arial" w:cs="Arial"/>
        </w:rPr>
        <w:t>11/22:  Yusuf, pp. 76-98</w:t>
      </w:r>
    </w:p>
    <w:p w14:paraId="31A09883" w14:textId="77777777" w:rsidR="00F536BC" w:rsidRPr="008A6A55" w:rsidRDefault="00F536BC" w:rsidP="00F6287B">
      <w:pPr>
        <w:rPr>
          <w:rFonts w:ascii="Arial" w:hAnsi="Arial" w:cs="Arial"/>
        </w:rPr>
      </w:pPr>
    </w:p>
    <w:p w14:paraId="3505D0F5" w14:textId="523232BD" w:rsidR="00F536BC" w:rsidRPr="008A6A55" w:rsidRDefault="00F536BC" w:rsidP="00F6287B">
      <w:pPr>
        <w:rPr>
          <w:rFonts w:ascii="Arial" w:hAnsi="Arial" w:cs="Arial"/>
        </w:rPr>
      </w:pPr>
      <w:r w:rsidRPr="008A6A55">
        <w:rPr>
          <w:rFonts w:ascii="Arial" w:hAnsi="Arial" w:cs="Arial"/>
        </w:rPr>
        <w:t>12/4:  Attar, The Conference of the Birds</w:t>
      </w:r>
    </w:p>
    <w:p w14:paraId="62CBD2AF" w14:textId="77777777" w:rsidR="00F536BC" w:rsidRPr="008A6A55" w:rsidRDefault="00F536BC" w:rsidP="00F6287B">
      <w:pPr>
        <w:rPr>
          <w:rFonts w:ascii="Arial" w:hAnsi="Arial" w:cs="Arial"/>
        </w:rPr>
      </w:pPr>
    </w:p>
    <w:p w14:paraId="03658CD1" w14:textId="1F7D0249" w:rsidR="00F536BC" w:rsidRPr="008A6A55" w:rsidRDefault="00F536BC" w:rsidP="00F6287B">
      <w:pPr>
        <w:rPr>
          <w:rFonts w:ascii="Arial" w:hAnsi="Arial" w:cs="Arial"/>
        </w:rPr>
      </w:pPr>
      <w:r w:rsidRPr="008A6A55">
        <w:rPr>
          <w:rFonts w:ascii="Arial" w:hAnsi="Arial" w:cs="Arial"/>
        </w:rPr>
        <w:t>12/11: Attar, The Conference of the Birds</w:t>
      </w:r>
    </w:p>
    <w:p w14:paraId="104E3777" w14:textId="77777777" w:rsidR="00F536BC" w:rsidRPr="008A6A55" w:rsidRDefault="00F536BC" w:rsidP="00F6287B">
      <w:pPr>
        <w:rPr>
          <w:rFonts w:ascii="Arial" w:hAnsi="Arial" w:cs="Arial"/>
        </w:rPr>
      </w:pPr>
    </w:p>
    <w:p w14:paraId="1350DE79" w14:textId="7A557A6F" w:rsidR="00F536BC" w:rsidRPr="008A6A55" w:rsidRDefault="00F536BC" w:rsidP="00F6287B">
      <w:pPr>
        <w:rPr>
          <w:rFonts w:ascii="Arial" w:hAnsi="Arial" w:cs="Arial"/>
        </w:rPr>
      </w:pPr>
      <w:r w:rsidRPr="008A6A55">
        <w:rPr>
          <w:rFonts w:ascii="Arial" w:hAnsi="Arial" w:cs="Arial"/>
        </w:rPr>
        <w:t xml:space="preserve">12/15:  Submit </w:t>
      </w:r>
      <w:proofErr w:type="gramStart"/>
      <w:r w:rsidRPr="008A6A55">
        <w:rPr>
          <w:rFonts w:ascii="Arial" w:hAnsi="Arial" w:cs="Arial"/>
        </w:rPr>
        <w:t>Boo</w:t>
      </w:r>
      <w:r w:rsidR="008A6A55" w:rsidRPr="008A6A55">
        <w:rPr>
          <w:rFonts w:ascii="Arial" w:hAnsi="Arial" w:cs="Arial"/>
        </w:rPr>
        <w:t>k  Reflection</w:t>
      </w:r>
      <w:proofErr w:type="gramEnd"/>
    </w:p>
    <w:p w14:paraId="07630D94" w14:textId="77777777" w:rsidR="00550795" w:rsidRPr="008A6A55" w:rsidRDefault="00550795" w:rsidP="006628F4">
      <w:pPr>
        <w:rPr>
          <w:rFonts w:ascii="Arial" w:hAnsi="Arial" w:cs="Arial"/>
        </w:rPr>
      </w:pPr>
    </w:p>
    <w:p w14:paraId="35F3C3C4" w14:textId="6B9B7668" w:rsidR="006628F4" w:rsidRPr="008A6A55" w:rsidRDefault="006628F4" w:rsidP="006628F4">
      <w:pPr>
        <w:pStyle w:val="NormalWeb"/>
        <w:rPr>
          <w:rFonts w:ascii="Arial" w:hAnsi="Arial" w:cs="Arial"/>
          <w:b/>
          <w:color w:val="4472C4" w:themeColor="accent1"/>
        </w:rPr>
      </w:pPr>
      <w:r w:rsidRPr="008A6A55">
        <w:rPr>
          <w:rFonts w:ascii="Arial" w:hAnsi="Arial" w:cs="Arial"/>
          <w:b/>
          <w:color w:val="4472C4" w:themeColor="accent1"/>
        </w:rPr>
        <w:t>Course Expectations and Policies:</w:t>
      </w:r>
    </w:p>
    <w:p w14:paraId="63A9FB5C" w14:textId="0714CB9D" w:rsidR="006628F4" w:rsidRPr="008A6A55" w:rsidRDefault="00EF0A7F" w:rsidP="006628F4">
      <w:pPr>
        <w:pStyle w:val="NormalWeb"/>
        <w:rPr>
          <w:rFonts w:ascii="Arial" w:hAnsi="Arial" w:cs="Arial"/>
        </w:rPr>
      </w:pPr>
      <w:r w:rsidRPr="008A6A55">
        <w:rPr>
          <w:rFonts w:ascii="Arial" w:hAnsi="Arial" w:cs="Arial"/>
          <w:b/>
        </w:rPr>
        <w:t>Be fully e</w:t>
      </w:r>
      <w:r w:rsidR="006628F4" w:rsidRPr="008A6A55">
        <w:rPr>
          <w:rFonts w:ascii="Arial" w:hAnsi="Arial" w:cs="Arial"/>
          <w:b/>
        </w:rPr>
        <w:t>ngaged</w:t>
      </w:r>
      <w:r w:rsidR="008A6A55" w:rsidRPr="008A6A55">
        <w:rPr>
          <w:rFonts w:ascii="Arial" w:hAnsi="Arial" w:cs="Arial"/>
          <w:b/>
        </w:rPr>
        <w:t xml:space="preserve"> </w:t>
      </w:r>
      <w:r w:rsidR="006628F4" w:rsidRPr="008A6A55">
        <w:rPr>
          <w:rFonts w:ascii="Arial" w:hAnsi="Arial" w:cs="Arial"/>
        </w:rPr>
        <w:t>Complete reading, writing,</w:t>
      </w:r>
      <w:r w:rsidR="00884FD5" w:rsidRPr="008A6A55">
        <w:rPr>
          <w:rFonts w:ascii="Arial" w:hAnsi="Arial" w:cs="Arial"/>
        </w:rPr>
        <w:t xml:space="preserve"> </w:t>
      </w:r>
      <w:r w:rsidR="006628F4" w:rsidRPr="008A6A55">
        <w:rPr>
          <w:rFonts w:ascii="Arial" w:hAnsi="Arial" w:cs="Arial"/>
        </w:rPr>
        <w:t>and</w:t>
      </w:r>
      <w:r w:rsidR="00884FD5" w:rsidRPr="008A6A55">
        <w:rPr>
          <w:rFonts w:ascii="Arial" w:hAnsi="Arial" w:cs="Arial"/>
        </w:rPr>
        <w:t>/or</w:t>
      </w:r>
      <w:r w:rsidR="006628F4" w:rsidRPr="008A6A55">
        <w:rPr>
          <w:rFonts w:ascii="Arial" w:hAnsi="Arial" w:cs="Arial"/>
        </w:rPr>
        <w:t xml:space="preserve"> discussion </w:t>
      </w:r>
      <w:proofErr w:type="gramStart"/>
      <w:r w:rsidR="006628F4" w:rsidRPr="008A6A55">
        <w:rPr>
          <w:rFonts w:ascii="Arial" w:hAnsi="Arial" w:cs="Arial"/>
        </w:rPr>
        <w:t xml:space="preserve">assignments  </w:t>
      </w:r>
      <w:r w:rsidR="006628F4" w:rsidRPr="008A6A55">
        <w:rPr>
          <w:rFonts w:ascii="Arial" w:hAnsi="Arial" w:cs="Arial"/>
          <w:u w:val="single"/>
        </w:rPr>
        <w:t>by</w:t>
      </w:r>
      <w:proofErr w:type="gramEnd"/>
      <w:r w:rsidR="006628F4" w:rsidRPr="008A6A55">
        <w:rPr>
          <w:rFonts w:ascii="Arial" w:hAnsi="Arial" w:cs="Arial"/>
          <w:u w:val="single"/>
        </w:rPr>
        <w:t xml:space="preserve"> the assigned due date</w:t>
      </w:r>
      <w:r w:rsidR="007D3DF0" w:rsidRPr="008A6A55">
        <w:rPr>
          <w:rFonts w:ascii="Arial" w:hAnsi="Arial" w:cs="Arial"/>
          <w:u w:val="single"/>
        </w:rPr>
        <w:t xml:space="preserve"> and be prepared to participate fully in class. </w:t>
      </w:r>
      <w:r w:rsidR="00884FD5" w:rsidRPr="008A6A55">
        <w:rPr>
          <w:rFonts w:ascii="Arial" w:hAnsi="Arial" w:cs="Arial"/>
        </w:rPr>
        <w:t>Demonstrate high commitment to all aspects of the course.</w:t>
      </w:r>
    </w:p>
    <w:p w14:paraId="0B1CEB5E" w14:textId="77777777" w:rsidR="006628F4" w:rsidRPr="008A6A55" w:rsidRDefault="006628F4" w:rsidP="006628F4">
      <w:pPr>
        <w:pStyle w:val="NormalWeb"/>
        <w:rPr>
          <w:rFonts w:ascii="Arial" w:hAnsi="Arial" w:cs="Arial"/>
        </w:rPr>
      </w:pPr>
      <w:r w:rsidRPr="008A6A55">
        <w:rPr>
          <w:rFonts w:ascii="Arial" w:hAnsi="Arial" w:cs="Arial"/>
          <w:b/>
        </w:rPr>
        <w:lastRenderedPageBreak/>
        <w:t xml:space="preserve">Respectful interaction </w:t>
      </w:r>
      <w:r w:rsidRPr="008A6A55">
        <w:rPr>
          <w:rFonts w:ascii="Arial" w:hAnsi="Arial" w:cs="Arial"/>
        </w:rPr>
        <w:t>with instructor and fellow students is essential in person, online, and in written communications.</w:t>
      </w:r>
    </w:p>
    <w:p w14:paraId="6F7E1AAF" w14:textId="1D803908" w:rsidR="006628F4" w:rsidRPr="008A6A55" w:rsidRDefault="006628F4" w:rsidP="006628F4">
      <w:pPr>
        <w:rPr>
          <w:rFonts w:ascii="Arial" w:hAnsi="Arial" w:cs="Arial"/>
          <w:b/>
        </w:rPr>
      </w:pPr>
      <w:r w:rsidRPr="008A6A55">
        <w:rPr>
          <w:rFonts w:ascii="Arial" w:hAnsi="Arial" w:cs="Arial"/>
          <w:b/>
        </w:rPr>
        <w:t xml:space="preserve">Assignment expectations:  </w:t>
      </w:r>
    </w:p>
    <w:p w14:paraId="3E336324" w14:textId="77777777" w:rsidR="006628F4" w:rsidRPr="008A6A55" w:rsidRDefault="006628F4" w:rsidP="006628F4">
      <w:pPr>
        <w:pStyle w:val="ListParagraph"/>
        <w:rPr>
          <w:rFonts w:ascii="Arial" w:hAnsi="Arial" w:cs="Arial"/>
        </w:rPr>
      </w:pPr>
    </w:p>
    <w:p w14:paraId="4CABC1C1" w14:textId="7518519A" w:rsidR="008A6A55" w:rsidRPr="008A6A55" w:rsidRDefault="008A6A55" w:rsidP="006628F4">
      <w:pPr>
        <w:pStyle w:val="ListParagraph"/>
        <w:numPr>
          <w:ilvl w:val="0"/>
          <w:numId w:val="25"/>
        </w:numPr>
        <w:rPr>
          <w:rFonts w:ascii="Arial" w:hAnsi="Arial" w:cs="Arial"/>
        </w:rPr>
      </w:pPr>
      <w:r w:rsidRPr="008A6A55">
        <w:rPr>
          <w:rFonts w:ascii="Arial" w:hAnsi="Arial" w:cs="Arial"/>
          <w:b/>
        </w:rPr>
        <w:t>Assignments must be on time—no exceptions</w:t>
      </w:r>
    </w:p>
    <w:p w14:paraId="546F3ED5" w14:textId="2F7C3FE3" w:rsidR="006628F4" w:rsidRPr="008A6A55" w:rsidRDefault="006628F4" w:rsidP="006628F4">
      <w:pPr>
        <w:pStyle w:val="ListParagraph"/>
        <w:numPr>
          <w:ilvl w:val="0"/>
          <w:numId w:val="25"/>
        </w:numPr>
        <w:rPr>
          <w:rFonts w:ascii="Arial" w:hAnsi="Arial" w:cs="Arial"/>
        </w:rPr>
      </w:pPr>
      <w:r w:rsidRPr="008A6A55">
        <w:rPr>
          <w:rFonts w:ascii="Arial" w:hAnsi="Arial" w:cs="Arial"/>
          <w:b/>
        </w:rPr>
        <w:t>Integrity/Honesty.</w:t>
      </w:r>
      <w:r w:rsidRPr="008A6A55">
        <w:rPr>
          <w:rFonts w:ascii="Arial" w:hAnsi="Arial" w:cs="Arial"/>
        </w:rPr>
        <w:t xml:space="preserve">  You are expected to do your own work honestly though you are allowed to access the help of a writing tutor or guide. However, </w:t>
      </w:r>
      <w:r w:rsidRPr="008A6A55">
        <w:rPr>
          <w:rFonts w:ascii="Arial" w:hAnsi="Arial" w:cs="Arial"/>
          <w:u w:val="single"/>
        </w:rPr>
        <w:t xml:space="preserve">plagiarism </w:t>
      </w:r>
      <w:r w:rsidRPr="008A6A55">
        <w:rPr>
          <w:rFonts w:ascii="Arial" w:hAnsi="Arial" w:cs="Arial"/>
        </w:rPr>
        <w:t>is a serious academic offense which involves using the work or intellectual property or creation of another person in whole or in part without proper attribution of credit to the author.</w:t>
      </w:r>
    </w:p>
    <w:p w14:paraId="4ACA5AA7" w14:textId="77777777" w:rsidR="006628F4" w:rsidRPr="008A6A55" w:rsidRDefault="006628F4" w:rsidP="006628F4">
      <w:pPr>
        <w:rPr>
          <w:rFonts w:ascii="Arial" w:hAnsi="Arial" w:cs="Arial"/>
        </w:rPr>
      </w:pPr>
    </w:p>
    <w:p w14:paraId="50049A60" w14:textId="10311290" w:rsidR="006628F4" w:rsidRPr="008A6A55" w:rsidRDefault="006628F4" w:rsidP="006628F4">
      <w:pPr>
        <w:rPr>
          <w:rFonts w:ascii="Arial" w:hAnsi="Arial" w:cs="Arial"/>
        </w:rPr>
      </w:pPr>
      <w:r w:rsidRPr="008A6A55">
        <w:rPr>
          <w:rFonts w:ascii="Arial" w:hAnsi="Arial" w:cs="Arial"/>
        </w:rPr>
        <w:t>Here is the full statement in the H</w:t>
      </w:r>
      <w:r w:rsidR="008A6A55" w:rsidRPr="008A6A55">
        <w:rPr>
          <w:rFonts w:ascii="Arial" w:hAnsi="Arial" w:cs="Arial"/>
        </w:rPr>
        <w:t xml:space="preserve">IU policy </w:t>
      </w:r>
      <w:r w:rsidRPr="008A6A55">
        <w:rPr>
          <w:rFonts w:ascii="Arial" w:hAnsi="Arial" w:cs="Arial"/>
        </w:rPr>
        <w:t xml:space="preserve">on </w:t>
      </w:r>
      <w:r w:rsidRPr="008A6A55">
        <w:rPr>
          <w:rFonts w:ascii="Arial" w:hAnsi="Arial" w:cs="Arial"/>
          <w:b/>
        </w:rPr>
        <w:t>what plagiarism is:</w:t>
      </w:r>
    </w:p>
    <w:p w14:paraId="5BA32951" w14:textId="77777777" w:rsidR="006628F4" w:rsidRPr="008A6A55" w:rsidRDefault="006628F4" w:rsidP="006628F4">
      <w:pPr>
        <w:rPr>
          <w:rFonts w:ascii="Arial" w:hAnsi="Arial" w:cs="Arial"/>
        </w:rPr>
      </w:pPr>
      <w:r w:rsidRPr="008A6A55">
        <w:rPr>
          <w:rFonts w:ascii="Arial" w:hAnsi="Arial" w:cs="Arial"/>
        </w:rPr>
        <w:t xml:space="preserve">“Plagiarism, the failure to give proper credit for the words and ideas of another person, whether published or unpublished, is strictly prohibited.  All written material submitted by students must be their own original work; where the words and ideas of others are </w:t>
      </w:r>
      <w:proofErr w:type="gramStart"/>
      <w:r w:rsidRPr="008A6A55">
        <w:rPr>
          <w:rFonts w:ascii="Arial" w:hAnsi="Arial" w:cs="Arial"/>
        </w:rPr>
        <w:t>used</w:t>
      </w:r>
      <w:proofErr w:type="gramEnd"/>
      <w:r w:rsidRPr="008A6A55">
        <w:rPr>
          <w:rFonts w:ascii="Arial" w:hAnsi="Arial" w:cs="Arial"/>
        </w:rPr>
        <w:t xml:space="preserve"> they must be acknowledged.  Additionally, if students receive editorial help with their </w:t>
      </w:r>
      <w:proofErr w:type="gramStart"/>
      <w:r w:rsidRPr="008A6A55">
        <w:rPr>
          <w:rFonts w:ascii="Arial" w:hAnsi="Arial" w:cs="Arial"/>
        </w:rPr>
        <w:t>writing</w:t>
      </w:r>
      <w:proofErr w:type="gramEnd"/>
      <w:r w:rsidRPr="008A6A55">
        <w:rPr>
          <w:rFonts w:ascii="Arial" w:hAnsi="Arial" w:cs="Arial"/>
        </w:rPr>
        <w:t xml:space="preserve"> they should also acknowledge it appropriately.</w:t>
      </w:r>
    </w:p>
    <w:p w14:paraId="1D74FD77" w14:textId="77777777" w:rsidR="006628F4" w:rsidRPr="008A6A55" w:rsidRDefault="006628F4" w:rsidP="006628F4">
      <w:pPr>
        <w:rPr>
          <w:rFonts w:ascii="Arial" w:hAnsi="Arial" w:cs="Arial"/>
        </w:rPr>
      </w:pPr>
      <w:r w:rsidRPr="008A6A55">
        <w:rPr>
          <w:rFonts w:ascii="Arial" w:hAnsi="Arial" w:cs="Arial"/>
        </w:rPr>
        <w:t xml:space="preserve">Credit will not be given for work containing plagiarism, and plagiarism can lead to failure of a course. </w:t>
      </w:r>
      <w:r w:rsidRPr="008A6A55">
        <w:rPr>
          <w:rFonts w:ascii="Arial" w:hAnsi="Arial" w:cs="Arial"/>
          <w:b/>
        </w:rPr>
        <w:t>Faculty will report all instances of plagiarism to the Academic Dean</w:t>
      </w:r>
      <w:r w:rsidRPr="008A6A55">
        <w:rPr>
          <w:rFonts w:ascii="Arial" w:hAnsi="Arial" w:cs="Arial"/>
        </w:rPr>
        <w:t>.  The Academic Dean will then collect documented details of the case and advance any recommendations for further action to the Academic Policy Committee.  Through this process the situation will be reviewed and any additional penalties that may be warranted (up to and including expulsion from the school) will be determined.  For clarity as to what constitutes plagiarism, the following description is provided:</w:t>
      </w:r>
    </w:p>
    <w:p w14:paraId="2C2C8D6E" w14:textId="77777777" w:rsidR="006628F4" w:rsidRPr="008A6A55" w:rsidRDefault="006628F4" w:rsidP="006628F4">
      <w:pPr>
        <w:rPr>
          <w:rFonts w:ascii="Arial" w:hAnsi="Arial" w:cs="Arial"/>
        </w:rPr>
      </w:pPr>
      <w:r w:rsidRPr="008A6A55">
        <w:rPr>
          <w:rFonts w:ascii="Arial" w:hAnsi="Arial" w:cs="Arial"/>
        </w:rPr>
        <w:t>1. Word for word plagiarism: (a) the submission of another person’s work as one’s own; (b) the submission of a commercially prepared paper; (c) the submission of work from a source which is not acknowledged by a footnote or other specific reference in the paper itself; (d) the submission of any part of another person’s work without proper use of quotation marks.</w:t>
      </w:r>
    </w:p>
    <w:p w14:paraId="443A8E93" w14:textId="77777777" w:rsidR="006628F4" w:rsidRPr="008A6A55" w:rsidRDefault="006628F4" w:rsidP="006628F4">
      <w:pPr>
        <w:rPr>
          <w:rFonts w:ascii="Arial" w:hAnsi="Arial" w:cs="Arial"/>
        </w:rPr>
      </w:pPr>
      <w:r w:rsidRPr="008A6A55">
        <w:rPr>
          <w:rFonts w:ascii="Arial" w:hAnsi="Arial" w:cs="Arial"/>
        </w:rPr>
        <w:t xml:space="preserve">2. Plagiarism by paraphrase: (a) mere re-arrangement of another person’s works and phrases does not make them your own </w:t>
      </w:r>
      <w:proofErr w:type="gramStart"/>
      <w:r w:rsidRPr="008A6A55">
        <w:rPr>
          <w:rFonts w:ascii="Arial" w:hAnsi="Arial" w:cs="Arial"/>
        </w:rPr>
        <w:t>and also</w:t>
      </w:r>
      <w:proofErr w:type="gramEnd"/>
      <w:r w:rsidRPr="008A6A55">
        <w:rPr>
          <w:rFonts w:ascii="Arial" w:hAnsi="Arial" w:cs="Arial"/>
        </w:rPr>
        <w:t xml:space="preserve"> constitutes </w:t>
      </w:r>
      <w:proofErr w:type="gramStart"/>
      <w:r w:rsidRPr="008A6A55">
        <w:rPr>
          <w:rFonts w:ascii="Arial" w:hAnsi="Arial" w:cs="Arial"/>
        </w:rPr>
        <w:t>plagiarism;  (</w:t>
      </w:r>
      <w:proofErr w:type="gramEnd"/>
      <w:r w:rsidRPr="008A6A55">
        <w:rPr>
          <w:rFonts w:ascii="Arial" w:hAnsi="Arial" w:cs="Arial"/>
        </w:rPr>
        <w:t xml:space="preserve">b) paraphrasing another person’s words, ideas, and information without acknowledging the original source from which you took them is also plagiarism. See Part II of Kate L. Turabian, </w:t>
      </w:r>
      <w:r w:rsidRPr="008A6A55">
        <w:rPr>
          <w:rFonts w:ascii="Arial" w:hAnsi="Arial" w:cs="Arial"/>
          <w:i/>
        </w:rPr>
        <w:t>A Manual for Writers of Research Papers, Theses and Dissertations</w:t>
      </w:r>
      <w:r w:rsidRPr="008A6A55">
        <w:rPr>
          <w:rFonts w:ascii="Arial" w:hAnsi="Arial" w:cs="Arial"/>
        </w:rPr>
        <w:t>, (7th Edition, University of Chicago Press, 2007) for an explanation of the proper ways to acknowledge the work of others and to avoid plagiarism.</w:t>
      </w:r>
    </w:p>
    <w:p w14:paraId="157C8089" w14:textId="77777777" w:rsidR="006628F4" w:rsidRPr="008A6A55" w:rsidRDefault="006628F4" w:rsidP="006628F4">
      <w:pPr>
        <w:rPr>
          <w:rFonts w:ascii="Arial" w:hAnsi="Arial" w:cs="Arial"/>
        </w:rPr>
      </w:pPr>
      <w:r w:rsidRPr="008A6A55">
        <w:rPr>
          <w:rFonts w:ascii="Arial" w:hAnsi="Arial" w:cs="Arial"/>
        </w:rPr>
        <w:t>3. Reuse of your own work:  Coursework submitted for credit in one course cannot be submitted for credit in another course.  While technically not plagiarism, this type of infraction will be treated in the same manner as plagiarism and will be subject to the same penalties.  If you are using small amounts of material from a previous submitted work, that work should be referenced appropriately.  When a student is writing their final program requirement (paper, project or thesis) it may be appropriate, with their advisor’s permission, to include portions of previously submitted materials if properly referenced.”</w:t>
      </w:r>
    </w:p>
    <w:p w14:paraId="645BC728" w14:textId="77777777" w:rsidR="006628F4" w:rsidRPr="008A6A55" w:rsidRDefault="006628F4" w:rsidP="006628F4">
      <w:pPr>
        <w:rPr>
          <w:rFonts w:ascii="Arial" w:hAnsi="Arial" w:cs="Arial"/>
        </w:rPr>
      </w:pPr>
    </w:p>
    <w:p w14:paraId="2FF43CFF" w14:textId="5889A590" w:rsidR="006628F4" w:rsidRPr="008A6A55" w:rsidRDefault="006628F4" w:rsidP="006628F4">
      <w:pPr>
        <w:rPr>
          <w:rFonts w:ascii="Arial" w:hAnsi="Arial" w:cs="Arial"/>
          <w:color w:val="0000FF"/>
          <w:u w:val="single"/>
        </w:rPr>
      </w:pPr>
      <w:r w:rsidRPr="008A6A55">
        <w:rPr>
          <w:rFonts w:ascii="Arial" w:hAnsi="Arial" w:cs="Arial"/>
        </w:rPr>
        <w:lastRenderedPageBreak/>
        <w:t>FULL INFORMATION ON THE CHICAGO STYLE (ALSO KNOWN AS TURABIAN STYLE) CAN BE FOUND AT</w:t>
      </w:r>
      <w:hyperlink r:id="rId9" w:history="1">
        <w:r w:rsidR="0047723C" w:rsidRPr="008A6A55">
          <w:rPr>
            <w:rStyle w:val="Hyperlink"/>
            <w:rFonts w:ascii="Arial" w:hAnsi="Arial" w:cs="Arial"/>
          </w:rPr>
          <w:t>https://www.chicagomanualofstyle.org/home.html?_ga=2.247676996.232393886.1595472283-1231761653.1595472283</w:t>
        </w:r>
      </w:hyperlink>
    </w:p>
    <w:p w14:paraId="47D4D8F4" w14:textId="77777777" w:rsidR="006628F4" w:rsidRPr="008A6A55" w:rsidRDefault="006628F4" w:rsidP="006628F4">
      <w:pPr>
        <w:rPr>
          <w:rFonts w:ascii="Arial" w:hAnsi="Arial" w:cs="Arial"/>
        </w:rPr>
      </w:pPr>
    </w:p>
    <w:p w14:paraId="4B93EC12" w14:textId="77777777" w:rsidR="006628F4" w:rsidRPr="008A6A55" w:rsidRDefault="006628F4" w:rsidP="006628F4">
      <w:pPr>
        <w:rPr>
          <w:rFonts w:ascii="Arial" w:hAnsi="Arial" w:cs="Arial"/>
        </w:rPr>
      </w:pPr>
      <w:r w:rsidRPr="008A6A55">
        <w:rPr>
          <w:rFonts w:ascii="Arial" w:hAnsi="Arial" w:cs="Arial"/>
          <w:i/>
          <w:u w:val="single"/>
        </w:rPr>
        <w:t>Accommodations</w:t>
      </w:r>
      <w:r w:rsidRPr="008A6A55">
        <w:rPr>
          <w:rFonts w:ascii="Arial" w:hAnsi="Arial" w:cs="Arial"/>
          <w:iCs/>
        </w:rPr>
        <w:t xml:space="preserve">—If you could </w:t>
      </w:r>
      <w:r w:rsidRPr="008A6A55">
        <w:rPr>
          <w:rFonts w:ascii="Arial" w:hAnsi="Arial" w:cs="Arial"/>
        </w:rPr>
        <w:t xml:space="preserve">benefit from writing assistance, or if you need some accommodations due to any type of disability, please contact the Student Services Coordinator. </w:t>
      </w:r>
    </w:p>
    <w:p w14:paraId="04D449CE" w14:textId="77777777" w:rsidR="006628F4" w:rsidRPr="008A6A55" w:rsidRDefault="006628F4" w:rsidP="006628F4">
      <w:pPr>
        <w:rPr>
          <w:rFonts w:ascii="Arial" w:hAnsi="Arial" w:cs="Arial"/>
        </w:rPr>
      </w:pPr>
    </w:p>
    <w:p w14:paraId="5F202074" w14:textId="594C81EB" w:rsidR="006628F4" w:rsidRPr="008A6A55" w:rsidRDefault="0047723C" w:rsidP="006628F4">
      <w:pPr>
        <w:rPr>
          <w:rFonts w:ascii="Arial" w:hAnsi="Arial" w:cs="Arial"/>
        </w:rPr>
      </w:pPr>
      <w:r w:rsidRPr="008A6A55">
        <w:rPr>
          <w:rFonts w:ascii="Arial" w:hAnsi="Arial" w:cs="Arial"/>
        </w:rPr>
        <w:t xml:space="preserve">HIU </w:t>
      </w:r>
      <w:r w:rsidR="006628F4" w:rsidRPr="008A6A55">
        <w:rPr>
          <w:rFonts w:ascii="Arial" w:hAnsi="Arial" w:cs="Arial"/>
        </w:rPr>
        <w:t>has a writing tutor and provides the following resources:</w:t>
      </w:r>
    </w:p>
    <w:p w14:paraId="6E89D9F4" w14:textId="446A1838" w:rsidR="006628F4" w:rsidRPr="008A6A55" w:rsidRDefault="006628F4" w:rsidP="006628F4">
      <w:pPr>
        <w:rPr>
          <w:rFonts w:ascii="Arial" w:hAnsi="Arial" w:cs="Arial"/>
        </w:rPr>
      </w:pPr>
      <w:r w:rsidRPr="008A6A55">
        <w:rPr>
          <w:rFonts w:ascii="Arial" w:hAnsi="Arial" w:cs="Arial"/>
        </w:rPr>
        <w:t xml:space="preserve">Research paper guide: </w:t>
      </w:r>
      <w:hyperlink r:id="rId10" w:history="1">
        <w:r w:rsidR="0047723C" w:rsidRPr="008A6A55">
          <w:rPr>
            <w:rStyle w:val="Hyperlink"/>
            <w:rFonts w:ascii="Arial" w:hAnsi="Arial" w:cs="Arial"/>
          </w:rPr>
          <w:t>http://www.https://www.hartfordinternational.edu/current-students/student-resources/student-writing-resources</w:t>
        </w:r>
      </w:hyperlink>
    </w:p>
    <w:p w14:paraId="397B6159" w14:textId="2B0820E3" w:rsidR="006628F4" w:rsidRPr="008A6A55" w:rsidRDefault="0047723C" w:rsidP="006628F4">
      <w:pPr>
        <w:rPr>
          <w:rFonts w:ascii="Arial" w:hAnsi="Arial" w:cs="Arial"/>
        </w:rPr>
      </w:pPr>
      <w:r w:rsidRPr="008A6A55">
        <w:rPr>
          <w:rFonts w:ascii="Arial" w:hAnsi="Arial" w:cs="Arial"/>
        </w:rPr>
        <w:t>T</w:t>
      </w:r>
      <w:r w:rsidR="006628F4" w:rsidRPr="008A6A55">
        <w:rPr>
          <w:rFonts w:ascii="Arial" w:hAnsi="Arial" w:cs="Arial"/>
        </w:rPr>
        <w:t>he conventions of academic writing must be observed for each writing assignment.</w:t>
      </w:r>
    </w:p>
    <w:p w14:paraId="6D9209E5" w14:textId="77777777" w:rsidR="006628F4" w:rsidRPr="008A6A55" w:rsidRDefault="006628F4" w:rsidP="006628F4">
      <w:pPr>
        <w:pStyle w:val="NormalWeb"/>
        <w:rPr>
          <w:rFonts w:ascii="Arial" w:hAnsi="Arial" w:cs="Arial"/>
        </w:rPr>
      </w:pPr>
      <w:r w:rsidRPr="008A6A55">
        <w:rPr>
          <w:rFonts w:ascii="Arial" w:hAnsi="Arial" w:cs="Arial"/>
        </w:rPr>
        <w:t xml:space="preserve">Please learn what is permissible and what is not permissible when using the work and ideas of others.  See the policy on plagiarism and the resources for writing. When in </w:t>
      </w:r>
      <w:proofErr w:type="gramStart"/>
      <w:r w:rsidRPr="008A6A55">
        <w:rPr>
          <w:rFonts w:ascii="Arial" w:hAnsi="Arial" w:cs="Arial"/>
        </w:rPr>
        <w:t>doubt,  please</w:t>
      </w:r>
      <w:proofErr w:type="gramEnd"/>
      <w:r w:rsidRPr="008A6A55">
        <w:rPr>
          <w:rFonts w:ascii="Arial" w:hAnsi="Arial" w:cs="Arial"/>
        </w:rPr>
        <w:t xml:space="preserve"> ask the writing tutor or ask me. Ignorance of the rules and norms of academic writing is not an acceptable excuse at the graduate level. </w:t>
      </w:r>
    </w:p>
    <w:p w14:paraId="7E7D8EA1" w14:textId="7699F0EC" w:rsidR="007330B4" w:rsidRPr="008A6A55" w:rsidRDefault="0047723C" w:rsidP="006628F4">
      <w:pPr>
        <w:pStyle w:val="NormalWeb"/>
        <w:rPr>
          <w:rFonts w:ascii="Arial" w:hAnsi="Arial" w:cs="Arial"/>
        </w:rPr>
      </w:pPr>
      <w:r w:rsidRPr="008A6A55">
        <w:rPr>
          <w:rFonts w:ascii="Arial" w:hAnsi="Arial" w:cs="Arial"/>
        </w:rPr>
        <w:t xml:space="preserve">HIU </w:t>
      </w:r>
      <w:r w:rsidR="006628F4" w:rsidRPr="008A6A55">
        <w:rPr>
          <w:rFonts w:ascii="Arial" w:hAnsi="Arial" w:cs="Arial"/>
        </w:rPr>
        <w:t>Policies can be accessed in the Student Handbo</w:t>
      </w:r>
      <w:r w:rsidRPr="008A6A55">
        <w:rPr>
          <w:rFonts w:ascii="Arial" w:hAnsi="Arial" w:cs="Arial"/>
        </w:rPr>
        <w:t xml:space="preserve">ok: </w:t>
      </w:r>
      <w:hyperlink r:id="rId11" w:history="1">
        <w:r w:rsidR="007330B4" w:rsidRPr="008A6A55">
          <w:rPr>
            <w:rStyle w:val="Hyperlink"/>
            <w:rFonts w:ascii="Arial" w:hAnsi="Arial" w:cs="Arial"/>
          </w:rPr>
          <w:t>https://www.hartfordinternational.edu/current-students/academics/academic-policies</w:t>
        </w:r>
      </w:hyperlink>
      <w:r w:rsidR="007330B4" w:rsidRPr="008A6A55">
        <w:rPr>
          <w:rFonts w:ascii="Arial" w:hAnsi="Arial" w:cs="Arial"/>
        </w:rPr>
        <w:t xml:space="preserve"> </w:t>
      </w:r>
      <w:r w:rsidR="006628F4" w:rsidRPr="008A6A55">
        <w:rPr>
          <w:rFonts w:ascii="Arial" w:hAnsi="Arial" w:cs="Arial"/>
        </w:rPr>
        <w:t>and</w:t>
      </w:r>
      <w:r w:rsidR="007330B4" w:rsidRPr="008A6A55">
        <w:rPr>
          <w:rFonts w:ascii="Arial" w:hAnsi="Arial" w:cs="Arial"/>
        </w:rPr>
        <w:t xml:space="preserve"> </w:t>
      </w:r>
      <w:hyperlink r:id="rId12" w:history="1">
        <w:r w:rsidR="007330B4" w:rsidRPr="008A6A55">
          <w:rPr>
            <w:rStyle w:val="Hyperlink"/>
            <w:rFonts w:ascii="Arial" w:hAnsi="Arial" w:cs="Arial"/>
          </w:rPr>
          <w:t>https://www.hartfordinternational.edu/current-students/student-handbook/</w:t>
        </w:r>
      </w:hyperlink>
    </w:p>
    <w:p w14:paraId="526CD407"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i/>
          <w:color w:val="000000"/>
          <w:u w:val="single"/>
        </w:rPr>
        <w:t>MA and PhD Grading Scale</w:t>
      </w:r>
      <w:r w:rsidRPr="008A6A55">
        <w:rPr>
          <w:rFonts w:ascii="Arial" w:hAnsi="Arial" w:cs="Arial"/>
          <w:color w:val="000000"/>
        </w:rPr>
        <w:t xml:space="preserve"> </w:t>
      </w:r>
    </w:p>
    <w:p w14:paraId="340EF180"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 xml:space="preserve">A (95-100) </w:t>
      </w:r>
      <w:r w:rsidRPr="008A6A55">
        <w:rPr>
          <w:rFonts w:ascii="Arial" w:hAnsi="Arial" w:cs="Arial"/>
          <w:color w:val="000000"/>
        </w:rPr>
        <w:tab/>
        <w:t xml:space="preserve">Demonstrates excellent mastery of the subject matter; has a superior ability to articulate this. Exceeds expectations of the course. </w:t>
      </w:r>
    </w:p>
    <w:p w14:paraId="3C5396FD"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 xml:space="preserve">A- (90-94) </w:t>
      </w:r>
      <w:r w:rsidRPr="008A6A55">
        <w:rPr>
          <w:rFonts w:ascii="Arial" w:hAnsi="Arial" w:cs="Arial"/>
          <w:color w:val="000000"/>
        </w:rPr>
        <w:tab/>
        <w:t xml:space="preserve">Demonstrates mastery of the subject </w:t>
      </w:r>
      <w:proofErr w:type="gramStart"/>
      <w:r w:rsidRPr="008A6A55">
        <w:rPr>
          <w:rFonts w:ascii="Arial" w:hAnsi="Arial" w:cs="Arial"/>
          <w:color w:val="000000"/>
        </w:rPr>
        <w:t>matter;  articulates</w:t>
      </w:r>
      <w:proofErr w:type="gramEnd"/>
      <w:r w:rsidRPr="008A6A55">
        <w:rPr>
          <w:rFonts w:ascii="Arial" w:hAnsi="Arial" w:cs="Arial"/>
          <w:color w:val="000000"/>
        </w:rPr>
        <w:t xml:space="preserve"> this well. Exceeds expectations of the course. </w:t>
      </w:r>
    </w:p>
    <w:p w14:paraId="6DD4396E"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 xml:space="preserve">B+(87-89) </w:t>
      </w:r>
      <w:r w:rsidRPr="008A6A55">
        <w:rPr>
          <w:rFonts w:ascii="Arial" w:hAnsi="Arial" w:cs="Arial"/>
          <w:color w:val="000000"/>
        </w:rPr>
        <w:tab/>
        <w:t xml:space="preserve">Demonstrates a very good understanding of the subject matter, able to articulate ideas fluently and coherently. Meets expectations of the course.  </w:t>
      </w:r>
    </w:p>
    <w:p w14:paraId="01AC22C8"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 xml:space="preserve">B (83-86) </w:t>
      </w:r>
      <w:r w:rsidRPr="008A6A55">
        <w:rPr>
          <w:rFonts w:ascii="Arial" w:hAnsi="Arial" w:cs="Arial"/>
          <w:color w:val="000000"/>
        </w:rPr>
        <w:tab/>
        <w:t>Demonstrates an understanding of the subject matter and the ability to articulate lessons learned. Meets expectations of the course.</w:t>
      </w:r>
    </w:p>
    <w:p w14:paraId="43BF02D6"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 xml:space="preserve">B-(80-82) </w:t>
      </w:r>
      <w:r w:rsidRPr="008A6A55">
        <w:rPr>
          <w:rFonts w:ascii="Arial" w:hAnsi="Arial" w:cs="Arial"/>
          <w:color w:val="000000"/>
        </w:rPr>
        <w:tab/>
        <w:t xml:space="preserve">Demonstrates an understanding of the subject, has some difficulty articulating this. Meets basic expectations for the course. </w:t>
      </w:r>
    </w:p>
    <w:p w14:paraId="11DC9DB8"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C+(77-79)</w:t>
      </w:r>
      <w:r w:rsidRPr="008A6A55">
        <w:rPr>
          <w:rFonts w:ascii="Arial" w:hAnsi="Arial" w:cs="Arial"/>
          <w:color w:val="000000"/>
        </w:rPr>
        <w:tab/>
        <w:t xml:space="preserve">Demonstrates a basic comprehension of the subject matter, weak articulation and connections. Does not meet expectations for the course. </w:t>
      </w:r>
    </w:p>
    <w:p w14:paraId="579B5B62" w14:textId="77777777"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t xml:space="preserve">C (70-76) </w:t>
      </w:r>
      <w:r w:rsidRPr="008A6A55">
        <w:rPr>
          <w:rFonts w:ascii="Arial" w:hAnsi="Arial" w:cs="Arial"/>
          <w:color w:val="000000"/>
        </w:rPr>
        <w:tab/>
        <w:t xml:space="preserve">Demonstrates a minimal comprehension of the subject matter, very weak articulation. Does not meet expectations of the course. </w:t>
      </w:r>
    </w:p>
    <w:p w14:paraId="7E0D99A3" w14:textId="207E63D2" w:rsidR="006628F4" w:rsidRPr="008A6A55" w:rsidRDefault="006628F4" w:rsidP="006628F4">
      <w:pPr>
        <w:spacing w:before="100" w:beforeAutospacing="1" w:after="100" w:afterAutospacing="1"/>
        <w:rPr>
          <w:rFonts w:ascii="Arial" w:hAnsi="Arial" w:cs="Arial"/>
          <w:color w:val="000000"/>
        </w:rPr>
      </w:pPr>
      <w:r w:rsidRPr="008A6A55">
        <w:rPr>
          <w:rFonts w:ascii="Arial" w:hAnsi="Arial" w:cs="Arial"/>
          <w:color w:val="000000"/>
        </w:rPr>
        <w:lastRenderedPageBreak/>
        <w:t xml:space="preserve">F (below 70) </w:t>
      </w:r>
      <w:r w:rsidRPr="008A6A55">
        <w:rPr>
          <w:rFonts w:ascii="Arial" w:hAnsi="Arial" w:cs="Arial"/>
          <w:color w:val="000000"/>
        </w:rPr>
        <w:tab/>
        <w:t>Unable to meet the basic requirements of the course.</w:t>
      </w:r>
    </w:p>
    <w:p w14:paraId="2BC82A8F" w14:textId="45C7227E" w:rsidR="008D5F6A" w:rsidRPr="008A6A55" w:rsidRDefault="008D5F6A" w:rsidP="008D5F6A">
      <w:pPr>
        <w:spacing w:before="100" w:beforeAutospacing="1" w:after="100" w:afterAutospacing="1"/>
        <w:jc w:val="center"/>
        <w:rPr>
          <w:rFonts w:ascii="Arial" w:hAnsi="Arial" w:cs="Arial"/>
          <w:b/>
          <w:bCs/>
          <w:color w:val="000000"/>
        </w:rPr>
      </w:pPr>
      <w:r w:rsidRPr="008A6A55">
        <w:rPr>
          <w:rFonts w:ascii="Arial" w:hAnsi="Arial" w:cs="Arial"/>
          <w:b/>
          <w:bCs/>
          <w:color w:val="000000"/>
        </w:rPr>
        <w:t>BIBLIOGRAPHY</w:t>
      </w:r>
    </w:p>
    <w:p w14:paraId="08799166" w14:textId="12ADF45C" w:rsidR="008D5F6A" w:rsidRPr="008A6A55" w:rsidRDefault="008D5F6A" w:rsidP="006628F4">
      <w:pPr>
        <w:spacing w:before="100" w:beforeAutospacing="1" w:after="100" w:afterAutospacing="1"/>
        <w:rPr>
          <w:rFonts w:ascii="Arial" w:hAnsi="Arial" w:cs="Arial"/>
          <w:b/>
          <w:bCs/>
          <w:color w:val="000000"/>
        </w:rPr>
      </w:pPr>
      <w:proofErr w:type="gramStart"/>
      <w:r w:rsidRPr="008A6A55">
        <w:rPr>
          <w:rFonts w:ascii="Arial" w:hAnsi="Arial" w:cs="Arial"/>
          <w:b/>
          <w:bCs/>
          <w:color w:val="000000"/>
          <w:u w:val="single"/>
        </w:rPr>
        <w:t>Required  course</w:t>
      </w:r>
      <w:proofErr w:type="gramEnd"/>
      <w:r w:rsidRPr="008A6A55">
        <w:rPr>
          <w:rFonts w:ascii="Arial" w:hAnsi="Arial" w:cs="Arial"/>
          <w:b/>
          <w:bCs/>
          <w:color w:val="000000"/>
          <w:u w:val="single"/>
        </w:rPr>
        <w:t xml:space="preserve"> books</w:t>
      </w:r>
      <w:r w:rsidRPr="008A6A55">
        <w:rPr>
          <w:rFonts w:ascii="Arial" w:hAnsi="Arial" w:cs="Arial"/>
          <w:b/>
          <w:bCs/>
          <w:color w:val="000000"/>
        </w:rPr>
        <w:t>:</w:t>
      </w:r>
    </w:p>
    <w:p w14:paraId="6EE45176" w14:textId="77777777" w:rsidR="008A3051" w:rsidRPr="008A6A55" w:rsidRDefault="008A3051" w:rsidP="008A3051">
      <w:pPr>
        <w:rPr>
          <w:rFonts w:ascii="Arial" w:hAnsi="Arial" w:cs="Arial"/>
        </w:rPr>
      </w:pPr>
      <w:r w:rsidRPr="008A6A55">
        <w:rPr>
          <w:rFonts w:ascii="Arial" w:hAnsi="Arial" w:cs="Arial"/>
        </w:rPr>
        <w:t xml:space="preserve">Attar, Farid al-Din, Dick Davis, and Afkham </w:t>
      </w:r>
      <w:proofErr w:type="spellStart"/>
      <w:r w:rsidRPr="008A6A55">
        <w:rPr>
          <w:rFonts w:ascii="Arial" w:hAnsi="Arial" w:cs="Arial"/>
        </w:rPr>
        <w:t>Darbandi</w:t>
      </w:r>
      <w:proofErr w:type="spellEnd"/>
      <w:r w:rsidRPr="008A6A55">
        <w:rPr>
          <w:rFonts w:ascii="Arial" w:hAnsi="Arial" w:cs="Arial"/>
        </w:rPr>
        <w:t xml:space="preserve">, </w:t>
      </w:r>
      <w:r w:rsidRPr="008A6A55">
        <w:rPr>
          <w:rFonts w:ascii="Arial" w:hAnsi="Arial" w:cs="Arial"/>
          <w:i/>
        </w:rPr>
        <w:t>The Conference of the Birds,</w:t>
      </w:r>
      <w:r w:rsidRPr="008A6A55">
        <w:rPr>
          <w:rFonts w:ascii="Arial" w:hAnsi="Arial" w:cs="Arial"/>
        </w:rPr>
        <w:t xml:space="preserve"> </w:t>
      </w:r>
      <w:proofErr w:type="spellStart"/>
      <w:r w:rsidRPr="008A6A55">
        <w:rPr>
          <w:rFonts w:ascii="Arial" w:hAnsi="Arial" w:cs="Arial"/>
        </w:rPr>
        <w:t>Hammondsworth</w:t>
      </w:r>
      <w:proofErr w:type="spellEnd"/>
      <w:r w:rsidRPr="008A6A55">
        <w:rPr>
          <w:rFonts w:ascii="Arial" w:hAnsi="Arial" w:cs="Arial"/>
        </w:rPr>
        <w:t>, Middlesex, Penguin Books, 1984. PDF-online)</w:t>
      </w:r>
    </w:p>
    <w:p w14:paraId="79CAA9E3" w14:textId="13EC2887" w:rsidR="008A3051" w:rsidRPr="008A6A55" w:rsidRDefault="008A3051" w:rsidP="008A3051">
      <w:pPr>
        <w:rPr>
          <w:rFonts w:ascii="Arial" w:hAnsi="Arial" w:cs="Arial"/>
        </w:rPr>
      </w:pPr>
      <w:hyperlink r:id="rId13" w:history="1">
        <w:r w:rsidRPr="008A6A55">
          <w:rPr>
            <w:rStyle w:val="Hyperlink"/>
            <w:rFonts w:ascii="Arial" w:hAnsi="Arial" w:cs="Arial"/>
          </w:rPr>
          <w:t>https://sufipathoflove.files.wordpress.com/2019/10/the-conference-of-the-birds.pdf</w:t>
        </w:r>
      </w:hyperlink>
    </w:p>
    <w:p w14:paraId="0053B8D2" w14:textId="77777777" w:rsidR="00836B42" w:rsidRPr="008A6A55" w:rsidRDefault="00836B42" w:rsidP="008A3051">
      <w:pPr>
        <w:rPr>
          <w:rFonts w:ascii="Arial" w:hAnsi="Arial" w:cs="Arial"/>
        </w:rPr>
      </w:pPr>
    </w:p>
    <w:p w14:paraId="58979403" w14:textId="554922F3" w:rsidR="008D5F6A" w:rsidRPr="008A6A55" w:rsidRDefault="008A3051" w:rsidP="008D5F6A">
      <w:pPr>
        <w:rPr>
          <w:rFonts w:ascii="Arial" w:hAnsi="Arial" w:cs="Arial"/>
        </w:rPr>
      </w:pPr>
      <w:r w:rsidRPr="008A6A55">
        <w:rPr>
          <w:rFonts w:ascii="Arial" w:hAnsi="Arial" w:cs="Arial"/>
        </w:rPr>
        <w:t xml:space="preserve">Martin Lings, </w:t>
      </w:r>
      <w:proofErr w:type="gramStart"/>
      <w:r w:rsidRPr="008A6A55">
        <w:rPr>
          <w:rFonts w:ascii="Arial" w:hAnsi="Arial" w:cs="Arial"/>
          <w:i/>
          <w:iCs/>
        </w:rPr>
        <w:t>What</w:t>
      </w:r>
      <w:proofErr w:type="gramEnd"/>
      <w:r w:rsidRPr="008A6A55">
        <w:rPr>
          <w:rFonts w:ascii="Arial" w:hAnsi="Arial" w:cs="Arial"/>
          <w:i/>
          <w:iCs/>
        </w:rPr>
        <w:t xml:space="preserve"> is Sufism?</w:t>
      </w:r>
      <w:r w:rsidRPr="008A6A55">
        <w:rPr>
          <w:rFonts w:ascii="Arial" w:hAnsi="Arial" w:cs="Arial"/>
        </w:rPr>
        <w:t xml:space="preserve"> The Islamic Texts Society, 1995.</w:t>
      </w:r>
    </w:p>
    <w:p w14:paraId="604DF1D5" w14:textId="77777777" w:rsidR="00836B42" w:rsidRPr="008A6A55" w:rsidRDefault="00836B42" w:rsidP="008D5F6A">
      <w:pPr>
        <w:rPr>
          <w:rFonts w:ascii="Arial" w:hAnsi="Arial" w:cs="Arial"/>
        </w:rPr>
      </w:pPr>
    </w:p>
    <w:p w14:paraId="1A5C35FD" w14:textId="32850153" w:rsidR="00836B42" w:rsidRPr="008A6A55" w:rsidRDefault="00836B42" w:rsidP="008D5F6A">
      <w:pPr>
        <w:rPr>
          <w:rFonts w:ascii="Arial" w:hAnsi="Arial" w:cs="Arial"/>
          <w:i/>
        </w:rPr>
      </w:pPr>
      <w:r w:rsidRPr="008A6A55">
        <w:rPr>
          <w:rFonts w:ascii="Arial" w:hAnsi="Arial" w:cs="Arial"/>
        </w:rPr>
        <w:t xml:space="preserve">Camille Helminski, </w:t>
      </w:r>
      <w:r w:rsidRPr="008A6A55">
        <w:rPr>
          <w:rFonts w:ascii="Arial" w:hAnsi="Arial" w:cs="Arial"/>
          <w:i/>
          <w:iCs/>
        </w:rPr>
        <w:t>Women of Sufism: A Hidden Treasure—Writings and Stories of Mystic, Poets, Scholars and Saints</w:t>
      </w:r>
      <w:r w:rsidRPr="008A6A55">
        <w:rPr>
          <w:rFonts w:ascii="Arial" w:hAnsi="Arial" w:cs="Arial"/>
        </w:rPr>
        <w:t>, Boston: Shambhala Press, 2003.</w:t>
      </w:r>
    </w:p>
    <w:p w14:paraId="4A160DDB" w14:textId="77777777" w:rsidR="008D5F6A" w:rsidRPr="008A6A55" w:rsidRDefault="008D5F6A" w:rsidP="008D5F6A">
      <w:pPr>
        <w:rPr>
          <w:rFonts w:ascii="Arial" w:hAnsi="Arial" w:cs="Arial"/>
          <w:i/>
        </w:rPr>
      </w:pPr>
    </w:p>
    <w:p w14:paraId="4B1E716F" w14:textId="77777777" w:rsidR="008D5F6A" w:rsidRPr="008A6A55" w:rsidRDefault="008D5F6A" w:rsidP="008D5F6A">
      <w:pPr>
        <w:rPr>
          <w:rFonts w:ascii="Arial" w:hAnsi="Arial" w:cs="Arial"/>
        </w:rPr>
      </w:pPr>
      <w:r w:rsidRPr="008A6A55">
        <w:rPr>
          <w:rFonts w:ascii="Arial" w:hAnsi="Arial" w:cs="Arial"/>
        </w:rPr>
        <w:t xml:space="preserve">Michael Sells, </w:t>
      </w:r>
      <w:r w:rsidRPr="008A6A55">
        <w:rPr>
          <w:rFonts w:ascii="Arial" w:hAnsi="Arial" w:cs="Arial"/>
          <w:i/>
        </w:rPr>
        <w:t>Early Islamic Mysticism: Sufi, Qur’an, Miraj, Poetic and Theological Writings</w:t>
      </w:r>
      <w:r w:rsidRPr="008A6A55">
        <w:rPr>
          <w:rFonts w:ascii="Arial" w:hAnsi="Arial" w:cs="Arial"/>
        </w:rPr>
        <w:t>.</w:t>
      </w:r>
    </w:p>
    <w:p w14:paraId="522564DF" w14:textId="0AE5EFB5" w:rsidR="008D5F6A" w:rsidRPr="008A6A55" w:rsidRDefault="008D5F6A" w:rsidP="008A6A55">
      <w:pPr>
        <w:rPr>
          <w:rFonts w:ascii="Arial" w:hAnsi="Arial" w:cs="Arial"/>
        </w:rPr>
      </w:pPr>
      <w:r w:rsidRPr="008A6A55">
        <w:rPr>
          <w:rFonts w:ascii="Arial" w:hAnsi="Arial" w:cs="Arial"/>
        </w:rPr>
        <w:t>Paulist Press, 1996</w:t>
      </w:r>
      <w:r w:rsidR="008A6A55" w:rsidRPr="008A6A55">
        <w:rPr>
          <w:rFonts w:ascii="Arial" w:hAnsi="Arial" w:cs="Arial"/>
        </w:rPr>
        <w:t>.</w:t>
      </w:r>
    </w:p>
    <w:p w14:paraId="33890E02" w14:textId="77777777" w:rsidR="008A3051" w:rsidRPr="008A6A55" w:rsidRDefault="008A3051" w:rsidP="008D5F6A">
      <w:pPr>
        <w:rPr>
          <w:rFonts w:ascii="Arial" w:hAnsi="Arial" w:cs="Arial"/>
        </w:rPr>
      </w:pPr>
    </w:p>
    <w:p w14:paraId="7B45AF6C" w14:textId="5869B619" w:rsidR="008A3051" w:rsidRPr="008A6A55" w:rsidRDefault="008A3051" w:rsidP="008D5F6A">
      <w:pPr>
        <w:rPr>
          <w:rFonts w:ascii="Arial" w:hAnsi="Arial" w:cs="Arial"/>
        </w:rPr>
      </w:pPr>
      <w:r w:rsidRPr="008A6A55">
        <w:rPr>
          <w:rFonts w:ascii="Arial" w:hAnsi="Arial" w:cs="Arial"/>
        </w:rPr>
        <w:t>Hamza Yusuf, trans. Purification of the Heart,</w:t>
      </w:r>
      <w:r w:rsidR="00C658EC">
        <w:rPr>
          <w:rFonts w:ascii="Arial" w:hAnsi="Arial" w:cs="Arial"/>
        </w:rPr>
        <w:t xml:space="preserve"> Sandala Press, 2012.</w:t>
      </w:r>
      <w:r w:rsidRPr="008A6A55">
        <w:rPr>
          <w:rFonts w:ascii="Arial" w:hAnsi="Arial" w:cs="Arial"/>
        </w:rPr>
        <w:t xml:space="preserve"> PDF.</w:t>
      </w:r>
    </w:p>
    <w:p w14:paraId="04E6F1B9" w14:textId="77777777" w:rsidR="005B413D" w:rsidRPr="008A6A55" w:rsidRDefault="005B413D" w:rsidP="008D5F6A">
      <w:pPr>
        <w:rPr>
          <w:rFonts w:ascii="Arial" w:hAnsi="Arial" w:cs="Arial"/>
        </w:rPr>
      </w:pPr>
    </w:p>
    <w:p w14:paraId="35D7B730" w14:textId="77777777" w:rsidR="008D5F6A" w:rsidRPr="008A6A55" w:rsidRDefault="008D5F6A" w:rsidP="008D5F6A">
      <w:pPr>
        <w:rPr>
          <w:rFonts w:ascii="Arial" w:hAnsi="Arial" w:cs="Arial"/>
        </w:rPr>
      </w:pPr>
    </w:p>
    <w:p w14:paraId="5EE4190F" w14:textId="77777777" w:rsidR="00000000" w:rsidRPr="008A6A55" w:rsidRDefault="00000000">
      <w:pPr>
        <w:rPr>
          <w:rFonts w:ascii="Arial" w:hAnsi="Arial" w:cs="Arial"/>
        </w:rPr>
      </w:pPr>
    </w:p>
    <w:sectPr w:rsidR="0065439B" w:rsidRPr="008A6A55" w:rsidSect="00F20B3F">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21E70" w14:textId="77777777" w:rsidR="00BB505A" w:rsidRDefault="00BB505A">
      <w:r>
        <w:separator/>
      </w:r>
    </w:p>
  </w:endnote>
  <w:endnote w:type="continuationSeparator" w:id="0">
    <w:p w14:paraId="03A2B901" w14:textId="77777777" w:rsidR="00BB505A" w:rsidRDefault="00BB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0680674"/>
      <w:docPartObj>
        <w:docPartGallery w:val="Page Numbers (Bottom of Page)"/>
        <w:docPartUnique/>
      </w:docPartObj>
    </w:sdtPr>
    <w:sdtContent>
      <w:p w14:paraId="5C259983" w14:textId="77777777" w:rsidR="00000000" w:rsidRDefault="00B55A5D" w:rsidP="00D20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F2EA0" w14:textId="77777777" w:rsidR="00000000" w:rsidRDefault="00000000" w:rsidP="00F20B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968743"/>
      <w:docPartObj>
        <w:docPartGallery w:val="Page Numbers (Bottom of Page)"/>
        <w:docPartUnique/>
      </w:docPartObj>
    </w:sdtPr>
    <w:sdtContent>
      <w:p w14:paraId="3AA45B2E" w14:textId="77777777" w:rsidR="00000000" w:rsidRDefault="00B55A5D" w:rsidP="00D20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4ABF77" w14:textId="77777777" w:rsidR="00000000" w:rsidRDefault="00000000" w:rsidP="00F20B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8D748" w14:textId="77777777" w:rsidR="00BB505A" w:rsidRDefault="00BB505A">
      <w:r>
        <w:separator/>
      </w:r>
    </w:p>
  </w:footnote>
  <w:footnote w:type="continuationSeparator" w:id="0">
    <w:p w14:paraId="331D6FCA" w14:textId="77777777" w:rsidR="00BB505A" w:rsidRDefault="00BB5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C469A"/>
    <w:multiLevelType w:val="hybridMultilevel"/>
    <w:tmpl w:val="65FAC52E"/>
    <w:lvl w:ilvl="0" w:tplc="86D05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B5F7F"/>
    <w:multiLevelType w:val="hybridMultilevel"/>
    <w:tmpl w:val="08D2D49E"/>
    <w:lvl w:ilvl="0" w:tplc="292E4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F52AD"/>
    <w:multiLevelType w:val="hybridMultilevel"/>
    <w:tmpl w:val="1CE6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339C8"/>
    <w:multiLevelType w:val="hybridMultilevel"/>
    <w:tmpl w:val="05BAF44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133223"/>
    <w:multiLevelType w:val="hybridMultilevel"/>
    <w:tmpl w:val="56D2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115EB"/>
    <w:multiLevelType w:val="hybridMultilevel"/>
    <w:tmpl w:val="FFB2D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E41C5"/>
    <w:multiLevelType w:val="hybridMultilevel"/>
    <w:tmpl w:val="CF20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2407D"/>
    <w:multiLevelType w:val="hybridMultilevel"/>
    <w:tmpl w:val="2410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92FD1"/>
    <w:multiLevelType w:val="hybridMultilevel"/>
    <w:tmpl w:val="3F168FD0"/>
    <w:lvl w:ilvl="0" w:tplc="40186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0233D"/>
    <w:multiLevelType w:val="hybridMultilevel"/>
    <w:tmpl w:val="F6C2F9F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E9A2EF1"/>
    <w:multiLevelType w:val="hybridMultilevel"/>
    <w:tmpl w:val="404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E2E57"/>
    <w:multiLevelType w:val="hybridMultilevel"/>
    <w:tmpl w:val="FC9E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27B1C"/>
    <w:multiLevelType w:val="hybridMultilevel"/>
    <w:tmpl w:val="B296D82C"/>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F02B4"/>
    <w:multiLevelType w:val="hybridMultilevel"/>
    <w:tmpl w:val="CABE7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277939"/>
    <w:multiLevelType w:val="multilevel"/>
    <w:tmpl w:val="C08C37FC"/>
    <w:lvl w:ilvl="0">
      <w:start w:val="93"/>
      <w:numFmt w:val="decimal"/>
      <w:lvlText w:val="%1"/>
      <w:lvlJc w:val="left"/>
      <w:pPr>
        <w:ind w:left="800" w:hanging="800"/>
      </w:pPr>
      <w:rPr>
        <w:rFonts w:hint="default"/>
      </w:rPr>
    </w:lvl>
    <w:lvl w:ilvl="1">
      <w:start w:val="100"/>
      <w:numFmt w:val="decimal"/>
      <w:lvlText w:val="%1-%2"/>
      <w:lvlJc w:val="left"/>
      <w:pPr>
        <w:ind w:left="1520" w:hanging="800"/>
      </w:pPr>
      <w:rPr>
        <w:rFonts w:hint="default"/>
      </w:rPr>
    </w:lvl>
    <w:lvl w:ilvl="2">
      <w:start w:val="1"/>
      <w:numFmt w:val="decimal"/>
      <w:lvlText w:val="%1-%2.%3"/>
      <w:lvlJc w:val="left"/>
      <w:pPr>
        <w:ind w:left="2240" w:hanging="80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2D1711BE"/>
    <w:multiLevelType w:val="multilevel"/>
    <w:tmpl w:val="CB563084"/>
    <w:lvl w:ilvl="0">
      <w:start w:val="77"/>
      <w:numFmt w:val="decimal"/>
      <w:lvlText w:val="%1"/>
      <w:lvlJc w:val="left"/>
      <w:pPr>
        <w:ind w:left="660" w:hanging="660"/>
      </w:pPr>
      <w:rPr>
        <w:rFonts w:hint="default"/>
      </w:rPr>
    </w:lvl>
    <w:lvl w:ilvl="1">
      <w:start w:val="7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319E4642"/>
    <w:multiLevelType w:val="hybridMultilevel"/>
    <w:tmpl w:val="0FDE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D4E14"/>
    <w:multiLevelType w:val="hybridMultilevel"/>
    <w:tmpl w:val="4E40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F2B90"/>
    <w:multiLevelType w:val="hybridMultilevel"/>
    <w:tmpl w:val="E822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703F1"/>
    <w:multiLevelType w:val="hybridMultilevel"/>
    <w:tmpl w:val="B5A2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D2045"/>
    <w:multiLevelType w:val="hybridMultilevel"/>
    <w:tmpl w:val="6EAC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E2D93"/>
    <w:multiLevelType w:val="hybridMultilevel"/>
    <w:tmpl w:val="52B66E5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15:restartNumberingAfterBreak="0">
    <w:nsid w:val="47A41406"/>
    <w:multiLevelType w:val="hybridMultilevel"/>
    <w:tmpl w:val="89D8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C1A66"/>
    <w:multiLevelType w:val="hybridMultilevel"/>
    <w:tmpl w:val="2F7292B0"/>
    <w:lvl w:ilvl="0" w:tplc="BEA8D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D062C8"/>
    <w:multiLevelType w:val="hybridMultilevel"/>
    <w:tmpl w:val="AB160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2E30626"/>
    <w:multiLevelType w:val="hybridMultilevel"/>
    <w:tmpl w:val="FAEA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46407"/>
    <w:multiLevelType w:val="multilevel"/>
    <w:tmpl w:val="637ACED8"/>
    <w:lvl w:ilvl="0">
      <w:start w:val="67"/>
      <w:numFmt w:val="decimal"/>
      <w:lvlText w:val="%1"/>
      <w:lvlJc w:val="left"/>
      <w:pPr>
        <w:ind w:left="660" w:hanging="660"/>
      </w:pPr>
      <w:rPr>
        <w:rFonts w:hint="default"/>
      </w:rPr>
    </w:lvl>
    <w:lvl w:ilvl="1">
      <w:start w:val="69"/>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560" w:hanging="2520"/>
      </w:pPr>
      <w:rPr>
        <w:rFonts w:hint="default"/>
      </w:rPr>
    </w:lvl>
  </w:abstractNum>
  <w:abstractNum w:abstractNumId="27" w15:restartNumberingAfterBreak="0">
    <w:nsid w:val="57AB0D56"/>
    <w:multiLevelType w:val="hybridMultilevel"/>
    <w:tmpl w:val="B1FC90B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590719A0"/>
    <w:multiLevelType w:val="hybridMultilevel"/>
    <w:tmpl w:val="711C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9953ED"/>
    <w:multiLevelType w:val="hybridMultilevel"/>
    <w:tmpl w:val="D1FA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02557"/>
    <w:multiLevelType w:val="hybridMultilevel"/>
    <w:tmpl w:val="4948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168B5"/>
    <w:multiLevelType w:val="hybridMultilevel"/>
    <w:tmpl w:val="8830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00994"/>
    <w:multiLevelType w:val="hybridMultilevel"/>
    <w:tmpl w:val="7CF8A06C"/>
    <w:lvl w:ilvl="0" w:tplc="EB887F74">
      <w:start w:val="1"/>
      <w:numFmt w:val="low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5015DF"/>
    <w:multiLevelType w:val="hybridMultilevel"/>
    <w:tmpl w:val="597A2A52"/>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4" w15:restartNumberingAfterBreak="0">
    <w:nsid w:val="79586EE4"/>
    <w:multiLevelType w:val="hybridMultilevel"/>
    <w:tmpl w:val="AB5ED4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C019FF"/>
    <w:multiLevelType w:val="hybridMultilevel"/>
    <w:tmpl w:val="E21E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C6678D"/>
    <w:multiLevelType w:val="hybridMultilevel"/>
    <w:tmpl w:val="A31E5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87095F"/>
    <w:multiLevelType w:val="hybridMultilevel"/>
    <w:tmpl w:val="4814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60454"/>
    <w:multiLevelType w:val="hybridMultilevel"/>
    <w:tmpl w:val="05BAF442"/>
    <w:lvl w:ilvl="0" w:tplc="4A6696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321D37"/>
    <w:multiLevelType w:val="hybridMultilevel"/>
    <w:tmpl w:val="5BFE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8290337">
    <w:abstractNumId w:val="34"/>
  </w:num>
  <w:num w:numId="2" w16cid:durableId="1729376012">
    <w:abstractNumId w:val="24"/>
  </w:num>
  <w:num w:numId="3" w16cid:durableId="1840078201">
    <w:abstractNumId w:val="13"/>
  </w:num>
  <w:num w:numId="4" w16cid:durableId="1051609578">
    <w:abstractNumId w:val="33"/>
  </w:num>
  <w:num w:numId="5" w16cid:durableId="930578377">
    <w:abstractNumId w:val="16"/>
  </w:num>
  <w:num w:numId="6" w16cid:durableId="285551382">
    <w:abstractNumId w:val="38"/>
  </w:num>
  <w:num w:numId="7" w16cid:durableId="1990086778">
    <w:abstractNumId w:val="32"/>
  </w:num>
  <w:num w:numId="8" w16cid:durableId="1579746268">
    <w:abstractNumId w:val="9"/>
  </w:num>
  <w:num w:numId="9" w16cid:durableId="1643196348">
    <w:abstractNumId w:val="29"/>
  </w:num>
  <w:num w:numId="10" w16cid:durableId="188179013">
    <w:abstractNumId w:val="21"/>
  </w:num>
  <w:num w:numId="11" w16cid:durableId="1298608852">
    <w:abstractNumId w:val="30"/>
  </w:num>
  <w:num w:numId="12" w16cid:durableId="1763841866">
    <w:abstractNumId w:val="27"/>
  </w:num>
  <w:num w:numId="13" w16cid:durableId="671300081">
    <w:abstractNumId w:val="39"/>
  </w:num>
  <w:num w:numId="14" w16cid:durableId="1693914254">
    <w:abstractNumId w:val="19"/>
  </w:num>
  <w:num w:numId="15" w16cid:durableId="997221541">
    <w:abstractNumId w:val="28"/>
  </w:num>
  <w:num w:numId="16" w16cid:durableId="846362475">
    <w:abstractNumId w:val="37"/>
  </w:num>
  <w:num w:numId="17" w16cid:durableId="734278101">
    <w:abstractNumId w:val="4"/>
  </w:num>
  <w:num w:numId="18" w16cid:durableId="1506092870">
    <w:abstractNumId w:val="20"/>
  </w:num>
  <w:num w:numId="19" w16cid:durableId="888997222">
    <w:abstractNumId w:val="17"/>
  </w:num>
  <w:num w:numId="20" w16cid:durableId="287054160">
    <w:abstractNumId w:val="31"/>
  </w:num>
  <w:num w:numId="21" w16cid:durableId="1577014914">
    <w:abstractNumId w:val="22"/>
  </w:num>
  <w:num w:numId="22" w16cid:durableId="127624833">
    <w:abstractNumId w:val="14"/>
  </w:num>
  <w:num w:numId="23" w16cid:durableId="1379091699">
    <w:abstractNumId w:val="26"/>
  </w:num>
  <w:num w:numId="24" w16cid:durableId="1620139353">
    <w:abstractNumId w:val="15"/>
  </w:num>
  <w:num w:numId="25" w16cid:durableId="1766227866">
    <w:abstractNumId w:val="1"/>
  </w:num>
  <w:num w:numId="26" w16cid:durableId="1443573064">
    <w:abstractNumId w:val="12"/>
  </w:num>
  <w:num w:numId="27" w16cid:durableId="1627732527">
    <w:abstractNumId w:val="36"/>
  </w:num>
  <w:num w:numId="28" w16cid:durableId="1715692559">
    <w:abstractNumId w:val="11"/>
  </w:num>
  <w:num w:numId="29" w16cid:durableId="1463041285">
    <w:abstractNumId w:val="25"/>
  </w:num>
  <w:num w:numId="30" w16cid:durableId="352654821">
    <w:abstractNumId w:val="5"/>
  </w:num>
  <w:num w:numId="31" w16cid:durableId="1000543299">
    <w:abstractNumId w:val="7"/>
  </w:num>
  <w:num w:numId="32" w16cid:durableId="1196310891">
    <w:abstractNumId w:val="18"/>
  </w:num>
  <w:num w:numId="33" w16cid:durableId="231351166">
    <w:abstractNumId w:val="35"/>
  </w:num>
  <w:num w:numId="34" w16cid:durableId="333533814">
    <w:abstractNumId w:val="2"/>
  </w:num>
  <w:num w:numId="35" w16cid:durableId="2061632067">
    <w:abstractNumId w:val="3"/>
  </w:num>
  <w:num w:numId="36" w16cid:durableId="1915771317">
    <w:abstractNumId w:val="0"/>
  </w:num>
  <w:num w:numId="37" w16cid:durableId="366412518">
    <w:abstractNumId w:val="23"/>
  </w:num>
  <w:num w:numId="38" w16cid:durableId="1452748029">
    <w:abstractNumId w:val="8"/>
  </w:num>
  <w:num w:numId="39" w16cid:durableId="2114592593">
    <w:abstractNumId w:val="6"/>
  </w:num>
  <w:num w:numId="40" w16cid:durableId="8299099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8F4"/>
    <w:rsid w:val="00031070"/>
    <w:rsid w:val="000335FB"/>
    <w:rsid w:val="00047912"/>
    <w:rsid w:val="00096DEC"/>
    <w:rsid w:val="000A74E0"/>
    <w:rsid w:val="000B0400"/>
    <w:rsid w:val="000C097C"/>
    <w:rsid w:val="000F4409"/>
    <w:rsid w:val="000F5788"/>
    <w:rsid w:val="001630D5"/>
    <w:rsid w:val="00164D9E"/>
    <w:rsid w:val="00192138"/>
    <w:rsid w:val="001B12C8"/>
    <w:rsid w:val="001C4C60"/>
    <w:rsid w:val="001C60D7"/>
    <w:rsid w:val="001D65CA"/>
    <w:rsid w:val="001E105B"/>
    <w:rsid w:val="00213413"/>
    <w:rsid w:val="0022127F"/>
    <w:rsid w:val="00241D5C"/>
    <w:rsid w:val="002423E7"/>
    <w:rsid w:val="00244649"/>
    <w:rsid w:val="00253264"/>
    <w:rsid w:val="00260FF2"/>
    <w:rsid w:val="002B2ECB"/>
    <w:rsid w:val="002C25B2"/>
    <w:rsid w:val="002C3420"/>
    <w:rsid w:val="002C42BA"/>
    <w:rsid w:val="002C6750"/>
    <w:rsid w:val="002C6CC9"/>
    <w:rsid w:val="002F0DA4"/>
    <w:rsid w:val="002F4C65"/>
    <w:rsid w:val="003020BD"/>
    <w:rsid w:val="003024FE"/>
    <w:rsid w:val="00305848"/>
    <w:rsid w:val="00322701"/>
    <w:rsid w:val="00324A20"/>
    <w:rsid w:val="003668E6"/>
    <w:rsid w:val="00375AD9"/>
    <w:rsid w:val="003C4F20"/>
    <w:rsid w:val="003D0EE3"/>
    <w:rsid w:val="003F2A8E"/>
    <w:rsid w:val="00400162"/>
    <w:rsid w:val="004002A0"/>
    <w:rsid w:val="00403A9C"/>
    <w:rsid w:val="00404764"/>
    <w:rsid w:val="00426109"/>
    <w:rsid w:val="00432F4F"/>
    <w:rsid w:val="0046345D"/>
    <w:rsid w:val="00463920"/>
    <w:rsid w:val="0047723C"/>
    <w:rsid w:val="0048238C"/>
    <w:rsid w:val="00490007"/>
    <w:rsid w:val="004A17F4"/>
    <w:rsid w:val="004A284A"/>
    <w:rsid w:val="004B13E6"/>
    <w:rsid w:val="004B1DBA"/>
    <w:rsid w:val="004C5B26"/>
    <w:rsid w:val="0050582B"/>
    <w:rsid w:val="00550795"/>
    <w:rsid w:val="00564D72"/>
    <w:rsid w:val="00576AA9"/>
    <w:rsid w:val="00594597"/>
    <w:rsid w:val="005A79E3"/>
    <w:rsid w:val="005B413D"/>
    <w:rsid w:val="005E19FF"/>
    <w:rsid w:val="005E2C56"/>
    <w:rsid w:val="005F0CF9"/>
    <w:rsid w:val="005F6328"/>
    <w:rsid w:val="0060260D"/>
    <w:rsid w:val="00602AC0"/>
    <w:rsid w:val="00615682"/>
    <w:rsid w:val="00620211"/>
    <w:rsid w:val="006350FF"/>
    <w:rsid w:val="006628F4"/>
    <w:rsid w:val="00666DF6"/>
    <w:rsid w:val="0069755E"/>
    <w:rsid w:val="006A1DB6"/>
    <w:rsid w:val="006C2173"/>
    <w:rsid w:val="006C5CED"/>
    <w:rsid w:val="006D2CB1"/>
    <w:rsid w:val="006D6035"/>
    <w:rsid w:val="00706902"/>
    <w:rsid w:val="00710109"/>
    <w:rsid w:val="00710AD3"/>
    <w:rsid w:val="00720A3B"/>
    <w:rsid w:val="007330B4"/>
    <w:rsid w:val="00773BF1"/>
    <w:rsid w:val="0077514C"/>
    <w:rsid w:val="00791A6D"/>
    <w:rsid w:val="00792D5E"/>
    <w:rsid w:val="007A2DEE"/>
    <w:rsid w:val="007C522D"/>
    <w:rsid w:val="007D3DF0"/>
    <w:rsid w:val="007E5475"/>
    <w:rsid w:val="008018E2"/>
    <w:rsid w:val="00807B70"/>
    <w:rsid w:val="00836B42"/>
    <w:rsid w:val="008735B0"/>
    <w:rsid w:val="00884FD5"/>
    <w:rsid w:val="00897801"/>
    <w:rsid w:val="008A3051"/>
    <w:rsid w:val="008A6A55"/>
    <w:rsid w:val="008A7FB5"/>
    <w:rsid w:val="008D5F6A"/>
    <w:rsid w:val="00903D41"/>
    <w:rsid w:val="009338CE"/>
    <w:rsid w:val="00942E4A"/>
    <w:rsid w:val="00947173"/>
    <w:rsid w:val="009601DC"/>
    <w:rsid w:val="00984033"/>
    <w:rsid w:val="0098547E"/>
    <w:rsid w:val="009A2B24"/>
    <w:rsid w:val="009A69E2"/>
    <w:rsid w:val="009F549F"/>
    <w:rsid w:val="00A16EDA"/>
    <w:rsid w:val="00A2671F"/>
    <w:rsid w:val="00A26A45"/>
    <w:rsid w:val="00A648DE"/>
    <w:rsid w:val="00A72BE0"/>
    <w:rsid w:val="00A7674F"/>
    <w:rsid w:val="00A80FC0"/>
    <w:rsid w:val="00A833D7"/>
    <w:rsid w:val="00A8358E"/>
    <w:rsid w:val="00A87815"/>
    <w:rsid w:val="00A87A1E"/>
    <w:rsid w:val="00AA26D6"/>
    <w:rsid w:val="00AB77E4"/>
    <w:rsid w:val="00AD7439"/>
    <w:rsid w:val="00AF4C9B"/>
    <w:rsid w:val="00B53A03"/>
    <w:rsid w:val="00B54847"/>
    <w:rsid w:val="00B55A5D"/>
    <w:rsid w:val="00B6286F"/>
    <w:rsid w:val="00B74F9B"/>
    <w:rsid w:val="00B82B81"/>
    <w:rsid w:val="00B842C7"/>
    <w:rsid w:val="00B85DB8"/>
    <w:rsid w:val="00BA5EA2"/>
    <w:rsid w:val="00BB505A"/>
    <w:rsid w:val="00BC3B28"/>
    <w:rsid w:val="00BE4CFB"/>
    <w:rsid w:val="00BF1254"/>
    <w:rsid w:val="00C01261"/>
    <w:rsid w:val="00C41926"/>
    <w:rsid w:val="00C46A0D"/>
    <w:rsid w:val="00C658EC"/>
    <w:rsid w:val="00CD005C"/>
    <w:rsid w:val="00CD48B2"/>
    <w:rsid w:val="00CF791C"/>
    <w:rsid w:val="00D04C8C"/>
    <w:rsid w:val="00D476A3"/>
    <w:rsid w:val="00DA550B"/>
    <w:rsid w:val="00DC168C"/>
    <w:rsid w:val="00DE470C"/>
    <w:rsid w:val="00E0226C"/>
    <w:rsid w:val="00E05B05"/>
    <w:rsid w:val="00E24671"/>
    <w:rsid w:val="00E73473"/>
    <w:rsid w:val="00EA23D2"/>
    <w:rsid w:val="00EC7C40"/>
    <w:rsid w:val="00EF0A7F"/>
    <w:rsid w:val="00EF23DC"/>
    <w:rsid w:val="00EF511C"/>
    <w:rsid w:val="00EF702E"/>
    <w:rsid w:val="00F309A2"/>
    <w:rsid w:val="00F401C2"/>
    <w:rsid w:val="00F536BC"/>
    <w:rsid w:val="00F6287B"/>
    <w:rsid w:val="00F764A7"/>
    <w:rsid w:val="00F8508F"/>
    <w:rsid w:val="00F850C9"/>
    <w:rsid w:val="00F910FC"/>
    <w:rsid w:val="00FA029B"/>
    <w:rsid w:val="00FE69F0"/>
    <w:rsid w:val="00FF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E72FBD"/>
  <w14:defaultImageDpi w14:val="32767"/>
  <w15:chartTrackingRefBased/>
  <w15:docId w15:val="{5664046D-61DB-E841-BBED-406CFBFB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550B"/>
    <w:rPr>
      <w:rFonts w:ascii="Times New Roman" w:eastAsia="Times New Roman" w:hAnsi="Times New Roman" w:cs="Times New Roman"/>
    </w:rPr>
  </w:style>
  <w:style w:type="paragraph" w:styleId="Heading1">
    <w:name w:val="heading 1"/>
    <w:basedOn w:val="Normal"/>
    <w:link w:val="Heading1Char"/>
    <w:uiPriority w:val="9"/>
    <w:qFormat/>
    <w:rsid w:val="006628F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6628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8F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628F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628F4"/>
    <w:pPr>
      <w:spacing w:before="100" w:beforeAutospacing="1" w:after="100" w:afterAutospacing="1"/>
    </w:pPr>
  </w:style>
  <w:style w:type="paragraph" w:styleId="ListParagraph">
    <w:name w:val="List Paragraph"/>
    <w:basedOn w:val="Normal"/>
    <w:uiPriority w:val="34"/>
    <w:qFormat/>
    <w:rsid w:val="006628F4"/>
    <w:pPr>
      <w:ind w:left="720"/>
      <w:contextualSpacing/>
    </w:pPr>
  </w:style>
  <w:style w:type="paragraph" w:styleId="Footer">
    <w:name w:val="footer"/>
    <w:basedOn w:val="Normal"/>
    <w:link w:val="FooterChar"/>
    <w:uiPriority w:val="99"/>
    <w:unhideWhenUsed/>
    <w:rsid w:val="006628F4"/>
    <w:pPr>
      <w:tabs>
        <w:tab w:val="center" w:pos="4680"/>
        <w:tab w:val="right" w:pos="9360"/>
      </w:tabs>
    </w:pPr>
  </w:style>
  <w:style w:type="character" w:customStyle="1" w:styleId="FooterChar">
    <w:name w:val="Footer Char"/>
    <w:basedOn w:val="DefaultParagraphFont"/>
    <w:link w:val="Footer"/>
    <w:uiPriority w:val="99"/>
    <w:rsid w:val="006628F4"/>
    <w:rPr>
      <w:rFonts w:ascii="Times New Roman" w:eastAsia="Times New Roman" w:hAnsi="Times New Roman" w:cs="Times New Roman"/>
    </w:rPr>
  </w:style>
  <w:style w:type="character" w:styleId="PageNumber">
    <w:name w:val="page number"/>
    <w:basedOn w:val="DefaultParagraphFont"/>
    <w:uiPriority w:val="99"/>
    <w:semiHidden/>
    <w:unhideWhenUsed/>
    <w:rsid w:val="006628F4"/>
  </w:style>
  <w:style w:type="character" w:styleId="Hyperlink">
    <w:name w:val="Hyperlink"/>
    <w:basedOn w:val="DefaultParagraphFont"/>
    <w:uiPriority w:val="99"/>
    <w:unhideWhenUsed/>
    <w:rsid w:val="006628F4"/>
    <w:rPr>
      <w:color w:val="0000FF"/>
      <w:u w:val="single"/>
    </w:rPr>
  </w:style>
  <w:style w:type="character" w:styleId="UnresolvedMention">
    <w:name w:val="Unresolved Mention"/>
    <w:basedOn w:val="DefaultParagraphFont"/>
    <w:uiPriority w:val="99"/>
    <w:rsid w:val="006628F4"/>
    <w:rPr>
      <w:color w:val="605E5C"/>
      <w:shd w:val="clear" w:color="auto" w:fill="E1DFDD"/>
    </w:rPr>
  </w:style>
  <w:style w:type="character" w:styleId="FollowedHyperlink">
    <w:name w:val="FollowedHyperlink"/>
    <w:basedOn w:val="DefaultParagraphFont"/>
    <w:uiPriority w:val="99"/>
    <w:semiHidden/>
    <w:unhideWhenUsed/>
    <w:rsid w:val="006628F4"/>
    <w:rPr>
      <w:color w:val="954F72" w:themeColor="followedHyperlink"/>
      <w:u w:val="single"/>
    </w:rPr>
  </w:style>
  <w:style w:type="character" w:styleId="Strong">
    <w:name w:val="Strong"/>
    <w:basedOn w:val="DefaultParagraphFont"/>
    <w:uiPriority w:val="22"/>
    <w:qFormat/>
    <w:rsid w:val="006628F4"/>
    <w:rPr>
      <w:b/>
      <w:bCs/>
    </w:rPr>
  </w:style>
  <w:style w:type="character" w:styleId="Emphasis">
    <w:name w:val="Emphasis"/>
    <w:basedOn w:val="DefaultParagraphFont"/>
    <w:uiPriority w:val="20"/>
    <w:qFormat/>
    <w:rsid w:val="006628F4"/>
    <w:rPr>
      <w:i/>
      <w:iCs/>
    </w:rPr>
  </w:style>
  <w:style w:type="character" w:customStyle="1" w:styleId="a-size-medium">
    <w:name w:val="a-size-medium"/>
    <w:basedOn w:val="DefaultParagraphFont"/>
    <w:rsid w:val="004B1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796906">
      <w:bodyDiv w:val="1"/>
      <w:marLeft w:val="0"/>
      <w:marRight w:val="0"/>
      <w:marTop w:val="0"/>
      <w:marBottom w:val="0"/>
      <w:divBdr>
        <w:top w:val="none" w:sz="0" w:space="0" w:color="auto"/>
        <w:left w:val="none" w:sz="0" w:space="0" w:color="auto"/>
        <w:bottom w:val="none" w:sz="0" w:space="0" w:color="auto"/>
        <w:right w:val="none" w:sz="0" w:space="0" w:color="auto"/>
      </w:divBdr>
    </w:div>
    <w:div w:id="569342647">
      <w:bodyDiv w:val="1"/>
      <w:marLeft w:val="0"/>
      <w:marRight w:val="0"/>
      <w:marTop w:val="0"/>
      <w:marBottom w:val="0"/>
      <w:divBdr>
        <w:top w:val="none" w:sz="0" w:space="0" w:color="auto"/>
        <w:left w:val="none" w:sz="0" w:space="0" w:color="auto"/>
        <w:bottom w:val="none" w:sz="0" w:space="0" w:color="auto"/>
        <w:right w:val="none" w:sz="0" w:space="0" w:color="auto"/>
      </w:divBdr>
      <w:divsChild>
        <w:div w:id="1712610605">
          <w:marLeft w:val="0"/>
          <w:marRight w:val="0"/>
          <w:marTop w:val="0"/>
          <w:marBottom w:val="0"/>
          <w:divBdr>
            <w:top w:val="none" w:sz="0" w:space="0" w:color="auto"/>
            <w:left w:val="none" w:sz="0" w:space="0" w:color="auto"/>
            <w:bottom w:val="none" w:sz="0" w:space="0" w:color="auto"/>
            <w:right w:val="none" w:sz="0" w:space="0" w:color="auto"/>
          </w:divBdr>
          <w:divsChild>
            <w:div w:id="406464705">
              <w:marLeft w:val="0"/>
              <w:marRight w:val="0"/>
              <w:marTop w:val="0"/>
              <w:marBottom w:val="0"/>
              <w:divBdr>
                <w:top w:val="none" w:sz="0" w:space="0" w:color="auto"/>
                <w:left w:val="none" w:sz="0" w:space="0" w:color="auto"/>
                <w:bottom w:val="none" w:sz="0" w:space="0" w:color="auto"/>
                <w:right w:val="none" w:sz="0" w:space="0" w:color="auto"/>
              </w:divBdr>
            </w:div>
            <w:div w:id="672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6084">
      <w:bodyDiv w:val="1"/>
      <w:marLeft w:val="0"/>
      <w:marRight w:val="0"/>
      <w:marTop w:val="0"/>
      <w:marBottom w:val="0"/>
      <w:divBdr>
        <w:top w:val="none" w:sz="0" w:space="0" w:color="auto"/>
        <w:left w:val="none" w:sz="0" w:space="0" w:color="auto"/>
        <w:bottom w:val="none" w:sz="0" w:space="0" w:color="auto"/>
        <w:right w:val="none" w:sz="0" w:space="0" w:color="auto"/>
      </w:divBdr>
    </w:div>
    <w:div w:id="773014781">
      <w:bodyDiv w:val="1"/>
      <w:marLeft w:val="0"/>
      <w:marRight w:val="0"/>
      <w:marTop w:val="0"/>
      <w:marBottom w:val="0"/>
      <w:divBdr>
        <w:top w:val="none" w:sz="0" w:space="0" w:color="auto"/>
        <w:left w:val="none" w:sz="0" w:space="0" w:color="auto"/>
        <w:bottom w:val="none" w:sz="0" w:space="0" w:color="auto"/>
        <w:right w:val="none" w:sz="0" w:space="0" w:color="auto"/>
      </w:divBdr>
      <w:divsChild>
        <w:div w:id="208497583">
          <w:marLeft w:val="0"/>
          <w:marRight w:val="0"/>
          <w:marTop w:val="0"/>
          <w:marBottom w:val="0"/>
          <w:divBdr>
            <w:top w:val="none" w:sz="0" w:space="0" w:color="auto"/>
            <w:left w:val="none" w:sz="0" w:space="0" w:color="auto"/>
            <w:bottom w:val="none" w:sz="0" w:space="0" w:color="auto"/>
            <w:right w:val="none" w:sz="0" w:space="0" w:color="auto"/>
          </w:divBdr>
          <w:divsChild>
            <w:div w:id="1131828410">
              <w:marLeft w:val="0"/>
              <w:marRight w:val="0"/>
              <w:marTop w:val="0"/>
              <w:marBottom w:val="0"/>
              <w:divBdr>
                <w:top w:val="none" w:sz="0" w:space="0" w:color="auto"/>
                <w:left w:val="none" w:sz="0" w:space="0" w:color="auto"/>
                <w:bottom w:val="none" w:sz="0" w:space="0" w:color="auto"/>
                <w:right w:val="none" w:sz="0" w:space="0" w:color="auto"/>
              </w:divBdr>
            </w:div>
            <w:div w:id="1797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47231">
      <w:bodyDiv w:val="1"/>
      <w:marLeft w:val="0"/>
      <w:marRight w:val="0"/>
      <w:marTop w:val="0"/>
      <w:marBottom w:val="0"/>
      <w:divBdr>
        <w:top w:val="none" w:sz="0" w:space="0" w:color="auto"/>
        <w:left w:val="none" w:sz="0" w:space="0" w:color="auto"/>
        <w:bottom w:val="none" w:sz="0" w:space="0" w:color="auto"/>
        <w:right w:val="none" w:sz="0" w:space="0" w:color="auto"/>
      </w:divBdr>
      <w:divsChild>
        <w:div w:id="1912695937">
          <w:marLeft w:val="0"/>
          <w:marRight w:val="0"/>
          <w:marTop w:val="0"/>
          <w:marBottom w:val="0"/>
          <w:divBdr>
            <w:top w:val="none" w:sz="0" w:space="0" w:color="auto"/>
            <w:left w:val="none" w:sz="0" w:space="0" w:color="auto"/>
            <w:bottom w:val="none" w:sz="0" w:space="0" w:color="auto"/>
            <w:right w:val="none" w:sz="0" w:space="0" w:color="auto"/>
          </w:divBdr>
          <w:divsChild>
            <w:div w:id="213547934">
              <w:marLeft w:val="0"/>
              <w:marRight w:val="0"/>
              <w:marTop w:val="0"/>
              <w:marBottom w:val="0"/>
              <w:divBdr>
                <w:top w:val="none" w:sz="0" w:space="0" w:color="auto"/>
                <w:left w:val="none" w:sz="0" w:space="0" w:color="auto"/>
                <w:bottom w:val="none" w:sz="0" w:space="0" w:color="auto"/>
                <w:right w:val="none" w:sz="0" w:space="0" w:color="auto"/>
              </w:divBdr>
            </w:div>
            <w:div w:id="244152941">
              <w:marLeft w:val="0"/>
              <w:marRight w:val="0"/>
              <w:marTop w:val="0"/>
              <w:marBottom w:val="0"/>
              <w:divBdr>
                <w:top w:val="none" w:sz="0" w:space="0" w:color="auto"/>
                <w:left w:val="none" w:sz="0" w:space="0" w:color="auto"/>
                <w:bottom w:val="none" w:sz="0" w:space="0" w:color="auto"/>
                <w:right w:val="none" w:sz="0" w:space="0" w:color="auto"/>
              </w:divBdr>
            </w:div>
            <w:div w:id="1613895436">
              <w:marLeft w:val="0"/>
              <w:marRight w:val="0"/>
              <w:marTop w:val="0"/>
              <w:marBottom w:val="0"/>
              <w:divBdr>
                <w:top w:val="none" w:sz="0" w:space="0" w:color="auto"/>
                <w:left w:val="none" w:sz="0" w:space="0" w:color="auto"/>
                <w:bottom w:val="none" w:sz="0" w:space="0" w:color="auto"/>
                <w:right w:val="none" w:sz="0" w:space="0" w:color="auto"/>
              </w:divBdr>
            </w:div>
            <w:div w:id="771627915">
              <w:marLeft w:val="0"/>
              <w:marRight w:val="0"/>
              <w:marTop w:val="0"/>
              <w:marBottom w:val="0"/>
              <w:divBdr>
                <w:top w:val="none" w:sz="0" w:space="0" w:color="auto"/>
                <w:left w:val="none" w:sz="0" w:space="0" w:color="auto"/>
                <w:bottom w:val="none" w:sz="0" w:space="0" w:color="auto"/>
                <w:right w:val="none" w:sz="0" w:space="0" w:color="auto"/>
              </w:divBdr>
            </w:div>
            <w:div w:id="708796309">
              <w:marLeft w:val="0"/>
              <w:marRight w:val="0"/>
              <w:marTop w:val="0"/>
              <w:marBottom w:val="0"/>
              <w:divBdr>
                <w:top w:val="none" w:sz="0" w:space="0" w:color="auto"/>
                <w:left w:val="none" w:sz="0" w:space="0" w:color="auto"/>
                <w:bottom w:val="none" w:sz="0" w:space="0" w:color="auto"/>
                <w:right w:val="none" w:sz="0" w:space="0" w:color="auto"/>
              </w:divBdr>
            </w:div>
            <w:div w:id="213205233">
              <w:marLeft w:val="0"/>
              <w:marRight w:val="0"/>
              <w:marTop w:val="0"/>
              <w:marBottom w:val="0"/>
              <w:divBdr>
                <w:top w:val="none" w:sz="0" w:space="0" w:color="auto"/>
                <w:left w:val="none" w:sz="0" w:space="0" w:color="auto"/>
                <w:bottom w:val="none" w:sz="0" w:space="0" w:color="auto"/>
                <w:right w:val="none" w:sz="0" w:space="0" w:color="auto"/>
              </w:divBdr>
            </w:div>
            <w:div w:id="2092702439">
              <w:marLeft w:val="0"/>
              <w:marRight w:val="0"/>
              <w:marTop w:val="0"/>
              <w:marBottom w:val="0"/>
              <w:divBdr>
                <w:top w:val="none" w:sz="0" w:space="0" w:color="auto"/>
                <w:left w:val="none" w:sz="0" w:space="0" w:color="auto"/>
                <w:bottom w:val="none" w:sz="0" w:space="0" w:color="auto"/>
                <w:right w:val="none" w:sz="0" w:space="0" w:color="auto"/>
              </w:divBdr>
            </w:div>
            <w:div w:id="505635483">
              <w:marLeft w:val="0"/>
              <w:marRight w:val="0"/>
              <w:marTop w:val="0"/>
              <w:marBottom w:val="0"/>
              <w:divBdr>
                <w:top w:val="none" w:sz="0" w:space="0" w:color="auto"/>
                <w:left w:val="none" w:sz="0" w:space="0" w:color="auto"/>
                <w:bottom w:val="none" w:sz="0" w:space="0" w:color="auto"/>
                <w:right w:val="none" w:sz="0" w:space="0" w:color="auto"/>
              </w:divBdr>
            </w:div>
            <w:div w:id="18296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8475">
      <w:bodyDiv w:val="1"/>
      <w:marLeft w:val="0"/>
      <w:marRight w:val="0"/>
      <w:marTop w:val="0"/>
      <w:marBottom w:val="0"/>
      <w:divBdr>
        <w:top w:val="none" w:sz="0" w:space="0" w:color="auto"/>
        <w:left w:val="none" w:sz="0" w:space="0" w:color="auto"/>
        <w:bottom w:val="none" w:sz="0" w:space="0" w:color="auto"/>
        <w:right w:val="none" w:sz="0" w:space="0" w:color="auto"/>
      </w:divBdr>
    </w:div>
    <w:div w:id="1560020976">
      <w:bodyDiv w:val="1"/>
      <w:marLeft w:val="0"/>
      <w:marRight w:val="0"/>
      <w:marTop w:val="0"/>
      <w:marBottom w:val="0"/>
      <w:divBdr>
        <w:top w:val="none" w:sz="0" w:space="0" w:color="auto"/>
        <w:left w:val="none" w:sz="0" w:space="0" w:color="auto"/>
        <w:bottom w:val="none" w:sz="0" w:space="0" w:color="auto"/>
        <w:right w:val="none" w:sz="0" w:space="0" w:color="auto"/>
      </w:divBdr>
      <w:divsChild>
        <w:div w:id="5638334">
          <w:marLeft w:val="0"/>
          <w:marRight w:val="0"/>
          <w:marTop w:val="0"/>
          <w:marBottom w:val="0"/>
          <w:divBdr>
            <w:top w:val="none" w:sz="0" w:space="0" w:color="auto"/>
            <w:left w:val="none" w:sz="0" w:space="0" w:color="auto"/>
            <w:bottom w:val="none" w:sz="0" w:space="0" w:color="auto"/>
            <w:right w:val="none" w:sz="0" w:space="0" w:color="auto"/>
          </w:divBdr>
        </w:div>
      </w:divsChild>
    </w:div>
    <w:div w:id="211362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fipathoflove.files.wordpress.com/2019/10/the-conference-of-the-birds.pdf" TargetMode="External"/><Relationship Id="rId13" Type="http://schemas.openxmlformats.org/officeDocument/2006/relationships/hyperlink" Target="https://sufipathoflove.files.wordpress.com/2019/10/the-conference-of-the-birds.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artfordinternational.edu/current-students/student-handboo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rtfordinternational.edu/current-students/academics/academic-polici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https://www.hartfordinternational.edu/current-students/student-resources/student-writing-resources" TargetMode="External"/><Relationship Id="rId4" Type="http://schemas.openxmlformats.org/officeDocument/2006/relationships/webSettings" Target="webSettings.xml"/><Relationship Id="rId9" Type="http://schemas.openxmlformats.org/officeDocument/2006/relationships/hyperlink" Target="https://www.chicagomanualofstyle.org/home.html?_ga=2.247676996.232393886.1595472283-1231761653.1595472283"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Keyes</dc:creator>
  <cp:keywords/>
  <dc:description/>
  <cp:lastModifiedBy>Dr. Colleen Keyes</cp:lastModifiedBy>
  <cp:revision>2</cp:revision>
  <dcterms:created xsi:type="dcterms:W3CDTF">2025-07-31T05:11:00Z</dcterms:created>
  <dcterms:modified xsi:type="dcterms:W3CDTF">2025-07-31T05:11:00Z</dcterms:modified>
</cp:coreProperties>
</file>